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7A5CC" w14:textId="356B066C" w:rsidR="00EB19AD" w:rsidRPr="009000BC" w:rsidRDefault="00D34CE1" w:rsidP="00EB19AD">
      <w:pPr>
        <w:pStyle w:val="Titel-Headline"/>
      </w:pPr>
      <w:bookmarkStart w:id="0" w:name="Untertitel"/>
      <w:r w:rsidRPr="009000BC">
        <w:t>Pressemitteilung</w:t>
      </w:r>
    </w:p>
    <w:p w14:paraId="5FE12E56" w14:textId="77777777" w:rsidR="00CE71C0" w:rsidRPr="009000BC" w:rsidRDefault="00CE71C0" w:rsidP="00064547">
      <w:pPr>
        <w:pStyle w:val="Linie"/>
      </w:pPr>
      <w:r w:rsidRPr="009000BC">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rto="http://schemas.microsoft.com/office/word/2006/arto">
            <w:pict>
              <v:line w14:anchorId="7F5D182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2477321" w14:textId="526809FF" w:rsidR="009000BC" w:rsidRPr="009000BC" w:rsidRDefault="00B234CC" w:rsidP="009000BC">
      <w:pPr>
        <w:pStyle w:val="Dachzeile"/>
      </w:pPr>
      <w:r w:rsidRPr="00B234CC">
        <w:t>Dürr-Trockenbeschichtung bereit für industrielle Pilotprojekte</w:t>
      </w:r>
      <w:r w:rsidR="00C70F6C">
        <w:t xml:space="preserve"> </w:t>
      </w:r>
    </w:p>
    <w:p w14:paraId="090CABCE" w14:textId="552DB25E" w:rsidR="00FE0038" w:rsidRDefault="007558A3" w:rsidP="00EF2D1F">
      <w:pPr>
        <w:pStyle w:val="Flietext"/>
        <w:rPr>
          <w:b/>
          <w:color w:val="00468E" w:themeColor="accent1"/>
          <w:sz w:val="34"/>
          <w:szCs w:val="30"/>
        </w:rPr>
      </w:pPr>
      <w:proofErr w:type="spellStart"/>
      <w:r w:rsidRPr="007558A3">
        <w:rPr>
          <w:b/>
          <w:color w:val="00468E" w:themeColor="accent1"/>
          <w:sz w:val="34"/>
          <w:szCs w:val="30"/>
        </w:rPr>
        <w:t>X.Cellify</w:t>
      </w:r>
      <w:proofErr w:type="spellEnd"/>
      <w:r w:rsidRPr="007558A3">
        <w:rPr>
          <w:b/>
          <w:color w:val="00468E" w:themeColor="accent1"/>
          <w:sz w:val="34"/>
          <w:szCs w:val="30"/>
        </w:rPr>
        <w:t xml:space="preserve"> DC </w:t>
      </w:r>
      <w:r w:rsidR="00446D7A">
        <w:rPr>
          <w:b/>
          <w:color w:val="00468E" w:themeColor="accent1"/>
          <w:sz w:val="34"/>
          <w:szCs w:val="30"/>
        </w:rPr>
        <w:t>ermöglicht</w:t>
      </w:r>
      <w:r w:rsidR="00BD0204">
        <w:rPr>
          <w:b/>
          <w:color w:val="00468E" w:themeColor="accent1"/>
          <w:sz w:val="34"/>
          <w:szCs w:val="30"/>
        </w:rPr>
        <w:t xml:space="preserve"> T</w:t>
      </w:r>
      <w:r w:rsidR="00FE0038">
        <w:rPr>
          <w:b/>
          <w:color w:val="00468E" w:themeColor="accent1"/>
          <w:sz w:val="34"/>
          <w:szCs w:val="30"/>
        </w:rPr>
        <w:t xml:space="preserve">rockenbeschichtung </w:t>
      </w:r>
      <w:r w:rsidRPr="007558A3">
        <w:rPr>
          <w:b/>
          <w:color w:val="00468E" w:themeColor="accent1"/>
          <w:sz w:val="34"/>
          <w:szCs w:val="30"/>
        </w:rPr>
        <w:t xml:space="preserve">mit freistehendem Film </w:t>
      </w:r>
    </w:p>
    <w:p w14:paraId="12CBC6BA" w14:textId="77777777" w:rsidR="00FE0038" w:rsidRDefault="00FE0038" w:rsidP="00EF2D1F">
      <w:pPr>
        <w:pStyle w:val="Flietext"/>
        <w:rPr>
          <w:b/>
          <w:color w:val="00468E" w:themeColor="accent1"/>
          <w:sz w:val="34"/>
          <w:szCs w:val="30"/>
        </w:rPr>
      </w:pPr>
    </w:p>
    <w:p w14:paraId="2DF8E697" w14:textId="3303D991" w:rsidR="00042677" w:rsidRDefault="00FE45ED" w:rsidP="00EF2D1F">
      <w:pPr>
        <w:pStyle w:val="Flietext"/>
        <w:rPr>
          <w:bCs/>
          <w:spacing w:val="-2"/>
          <w:w w:val="101"/>
        </w:rPr>
      </w:pPr>
      <w:r w:rsidRPr="17E77FAD">
        <w:rPr>
          <w:rStyle w:val="Fettung"/>
        </w:rPr>
        <w:t>Bietigheim</w:t>
      </w:r>
      <w:r w:rsidR="0094289D" w:rsidRPr="17E77FAD">
        <w:rPr>
          <w:rStyle w:val="Fettung"/>
        </w:rPr>
        <w:t>-</w:t>
      </w:r>
      <w:r w:rsidRPr="17E77FAD">
        <w:rPr>
          <w:rStyle w:val="Fettung"/>
        </w:rPr>
        <w:t>Bissingen</w:t>
      </w:r>
      <w:r w:rsidR="00EB19AD" w:rsidRPr="17E77FAD">
        <w:rPr>
          <w:rStyle w:val="Fettung"/>
        </w:rPr>
        <w:t xml:space="preserve">, </w:t>
      </w:r>
      <w:r w:rsidR="004943FA">
        <w:rPr>
          <w:rStyle w:val="Fettung"/>
        </w:rPr>
        <w:t>6. Oktober</w:t>
      </w:r>
      <w:r w:rsidR="52B41E79" w:rsidRPr="00050C72">
        <w:rPr>
          <w:rStyle w:val="Fettung"/>
        </w:rPr>
        <w:t xml:space="preserve"> </w:t>
      </w:r>
      <w:r w:rsidR="0094289D" w:rsidRPr="00050C72">
        <w:rPr>
          <w:rStyle w:val="Fettung"/>
        </w:rPr>
        <w:t>202</w:t>
      </w:r>
      <w:r w:rsidR="3D88F6AD" w:rsidRPr="00050C72">
        <w:rPr>
          <w:rStyle w:val="Fettung"/>
        </w:rPr>
        <w:t>5</w:t>
      </w:r>
      <w:r w:rsidR="00EB19AD" w:rsidRPr="17E77FAD">
        <w:rPr>
          <w:rStyle w:val="Fettung"/>
        </w:rPr>
        <w:t xml:space="preserve"> – </w:t>
      </w:r>
      <w:r w:rsidR="00E0605C" w:rsidRPr="00E0605C">
        <w:rPr>
          <w:b/>
          <w:spacing w:val="-2"/>
          <w:w w:val="101"/>
        </w:rPr>
        <w:t xml:space="preserve">Dürr hat mit </w:t>
      </w:r>
      <w:proofErr w:type="spellStart"/>
      <w:r w:rsidR="00E0605C" w:rsidRPr="00E0605C">
        <w:rPr>
          <w:b/>
          <w:spacing w:val="-2"/>
          <w:w w:val="101"/>
        </w:rPr>
        <w:t>X.Cellify</w:t>
      </w:r>
      <w:proofErr w:type="spellEnd"/>
      <w:r w:rsidR="00E0605C" w:rsidRPr="00E0605C">
        <w:rPr>
          <w:b/>
          <w:spacing w:val="-2"/>
          <w:w w:val="101"/>
        </w:rPr>
        <w:t xml:space="preserve"> DC eine neue Art der Trockenbeschichtung </w:t>
      </w:r>
      <w:r w:rsidR="009452A2">
        <w:rPr>
          <w:b/>
          <w:spacing w:val="-2"/>
          <w:w w:val="101"/>
        </w:rPr>
        <w:t xml:space="preserve">von Elektroden </w:t>
      </w:r>
      <w:r w:rsidR="00E0605C" w:rsidRPr="00E0605C">
        <w:rPr>
          <w:b/>
          <w:spacing w:val="-2"/>
          <w:w w:val="101"/>
        </w:rPr>
        <w:t xml:space="preserve">entwickelt: </w:t>
      </w:r>
      <w:r w:rsidR="000D5D81">
        <w:rPr>
          <w:b/>
          <w:spacing w:val="-2"/>
          <w:w w:val="101"/>
        </w:rPr>
        <w:t>Es</w:t>
      </w:r>
      <w:r w:rsidR="00E0605C" w:rsidRPr="00E0605C">
        <w:rPr>
          <w:b/>
          <w:spacing w:val="-2"/>
          <w:w w:val="101"/>
        </w:rPr>
        <w:t xml:space="preserve"> entsteht ein freistehender Film</w:t>
      </w:r>
      <w:r w:rsidR="007D4F3A">
        <w:rPr>
          <w:b/>
          <w:spacing w:val="-2"/>
          <w:w w:val="101"/>
        </w:rPr>
        <w:t xml:space="preserve"> aus Aktivmaterial</w:t>
      </w:r>
      <w:r w:rsidR="00E0605C" w:rsidRPr="00E0605C">
        <w:rPr>
          <w:b/>
          <w:spacing w:val="-2"/>
          <w:w w:val="101"/>
        </w:rPr>
        <w:t xml:space="preserve">, </w:t>
      </w:r>
      <w:r w:rsidR="00F47710">
        <w:rPr>
          <w:b/>
          <w:spacing w:val="-2"/>
          <w:w w:val="101"/>
        </w:rPr>
        <w:t>der bis zum Laminieren</w:t>
      </w:r>
      <w:r w:rsidR="00C32AA9">
        <w:rPr>
          <w:b/>
          <w:spacing w:val="-2"/>
          <w:w w:val="101"/>
        </w:rPr>
        <w:t xml:space="preserve"> auf die </w:t>
      </w:r>
      <w:r w:rsidR="00F744B4">
        <w:rPr>
          <w:b/>
          <w:spacing w:val="-2"/>
          <w:w w:val="101"/>
        </w:rPr>
        <w:t>Kollektor</w:t>
      </w:r>
      <w:r w:rsidR="00C32AA9">
        <w:rPr>
          <w:b/>
          <w:spacing w:val="-2"/>
          <w:w w:val="101"/>
        </w:rPr>
        <w:t>folie</w:t>
      </w:r>
      <w:r w:rsidR="00F47710">
        <w:rPr>
          <w:b/>
          <w:spacing w:val="-2"/>
          <w:w w:val="101"/>
        </w:rPr>
        <w:t xml:space="preserve"> zu 100 </w:t>
      </w:r>
      <w:r w:rsidR="00C46E74">
        <w:rPr>
          <w:b/>
          <w:spacing w:val="-2"/>
          <w:w w:val="101"/>
        </w:rPr>
        <w:t>Prozent</w:t>
      </w:r>
      <w:r w:rsidR="00F47710">
        <w:rPr>
          <w:b/>
          <w:spacing w:val="-2"/>
          <w:w w:val="101"/>
        </w:rPr>
        <w:t xml:space="preserve"> in den Prozess zurückgeführt werden kann. Das reduziert den Ausschuss deutlich</w:t>
      </w:r>
      <w:r w:rsidR="00F220F8">
        <w:rPr>
          <w:b/>
          <w:spacing w:val="-2"/>
          <w:w w:val="101"/>
        </w:rPr>
        <w:t xml:space="preserve">. </w:t>
      </w:r>
      <w:r w:rsidR="00E0605C" w:rsidRPr="00E0605C">
        <w:rPr>
          <w:b/>
          <w:spacing w:val="-2"/>
          <w:w w:val="101"/>
        </w:rPr>
        <w:t xml:space="preserve">Der Proof </w:t>
      </w:r>
      <w:proofErr w:type="spellStart"/>
      <w:r w:rsidR="00E0605C" w:rsidRPr="00E0605C">
        <w:rPr>
          <w:b/>
          <w:spacing w:val="-2"/>
          <w:w w:val="101"/>
        </w:rPr>
        <w:t>of</w:t>
      </w:r>
      <w:proofErr w:type="spellEnd"/>
      <w:r w:rsidR="00E0605C" w:rsidRPr="00E0605C">
        <w:rPr>
          <w:b/>
          <w:spacing w:val="-2"/>
          <w:w w:val="101"/>
        </w:rPr>
        <w:t xml:space="preserve"> Concept </w:t>
      </w:r>
      <w:r w:rsidR="004A32F9">
        <w:rPr>
          <w:b/>
          <w:spacing w:val="-2"/>
          <w:w w:val="101"/>
        </w:rPr>
        <w:t xml:space="preserve">des Verfahrens </w:t>
      </w:r>
      <w:r w:rsidR="00E0605C" w:rsidRPr="00E0605C">
        <w:rPr>
          <w:b/>
          <w:spacing w:val="-2"/>
          <w:w w:val="101"/>
        </w:rPr>
        <w:t xml:space="preserve">zeigt, dass die Technologie </w:t>
      </w:r>
      <w:r w:rsidR="00A92ECC">
        <w:rPr>
          <w:b/>
          <w:spacing w:val="-2"/>
          <w:w w:val="101"/>
        </w:rPr>
        <w:t xml:space="preserve">zuverlässig </w:t>
      </w:r>
      <w:r w:rsidR="00E0605C" w:rsidRPr="00E0605C">
        <w:rPr>
          <w:b/>
          <w:spacing w:val="-2"/>
          <w:w w:val="101"/>
        </w:rPr>
        <w:t>funktioniert</w:t>
      </w:r>
      <w:r w:rsidR="00F220F8">
        <w:rPr>
          <w:b/>
          <w:spacing w:val="-2"/>
          <w:w w:val="101"/>
        </w:rPr>
        <w:t xml:space="preserve"> und </w:t>
      </w:r>
      <w:r w:rsidR="00E0605C" w:rsidRPr="00E0605C">
        <w:rPr>
          <w:b/>
          <w:spacing w:val="-2"/>
          <w:w w:val="101"/>
        </w:rPr>
        <w:t>skalierbar ist</w:t>
      </w:r>
      <w:r w:rsidR="00BB2D5E">
        <w:rPr>
          <w:b/>
          <w:spacing w:val="-2"/>
          <w:w w:val="101"/>
        </w:rPr>
        <w:t xml:space="preserve">. Damit ist </w:t>
      </w:r>
      <w:r w:rsidR="00E0605C" w:rsidRPr="00E0605C">
        <w:rPr>
          <w:b/>
          <w:spacing w:val="-2"/>
          <w:w w:val="101"/>
        </w:rPr>
        <w:t>der Weg frei für Pilotprojekte im Gigawatt-Maßstab</w:t>
      </w:r>
      <w:r w:rsidR="001F61C6">
        <w:rPr>
          <w:b/>
          <w:spacing w:val="-2"/>
          <w:w w:val="101"/>
        </w:rPr>
        <w:t xml:space="preserve"> </w:t>
      </w:r>
      <w:r w:rsidR="001F61C6" w:rsidRPr="00516A21">
        <w:rPr>
          <w:b/>
          <w:spacing w:val="-2"/>
          <w:w w:val="101"/>
        </w:rPr>
        <w:t xml:space="preserve">– zunächst für Lithium-Ionen-Batterien, </w:t>
      </w:r>
      <w:r w:rsidR="001F61C6">
        <w:rPr>
          <w:b/>
          <w:spacing w:val="-2"/>
          <w:w w:val="101"/>
        </w:rPr>
        <w:t>künftig</w:t>
      </w:r>
      <w:r w:rsidR="001F61C6" w:rsidRPr="00516A21">
        <w:rPr>
          <w:b/>
          <w:spacing w:val="-2"/>
          <w:w w:val="101"/>
        </w:rPr>
        <w:t xml:space="preserve"> auch für Feststoffbatterien</w:t>
      </w:r>
      <w:r w:rsidR="00E0605C" w:rsidRPr="00E0605C">
        <w:rPr>
          <w:b/>
          <w:spacing w:val="-2"/>
          <w:w w:val="101"/>
        </w:rPr>
        <w:t xml:space="preserve">. </w:t>
      </w:r>
      <w:r w:rsidR="00E55B50">
        <w:rPr>
          <w:b/>
          <w:spacing w:val="-2"/>
          <w:w w:val="101"/>
        </w:rPr>
        <w:br/>
      </w:r>
      <w:r w:rsidR="00E0605C">
        <w:rPr>
          <w:rStyle w:val="Fettung"/>
        </w:rPr>
        <w:br/>
      </w:r>
      <w:r w:rsidR="0098701C">
        <w:rPr>
          <w:bCs/>
          <w:spacing w:val="-2"/>
          <w:w w:val="101"/>
        </w:rPr>
        <w:t>Die</w:t>
      </w:r>
      <w:r w:rsidR="00B05BBC" w:rsidRPr="00B05BBC">
        <w:rPr>
          <w:bCs/>
          <w:spacing w:val="-2"/>
          <w:w w:val="101"/>
        </w:rPr>
        <w:t xml:space="preserve"> Elektrodenfertigung </w:t>
      </w:r>
      <w:r w:rsidR="00DF773E">
        <w:rPr>
          <w:bCs/>
          <w:spacing w:val="-2"/>
          <w:w w:val="101"/>
        </w:rPr>
        <w:t>nutzt</w:t>
      </w:r>
      <w:r w:rsidR="0098701C">
        <w:rPr>
          <w:bCs/>
          <w:spacing w:val="-2"/>
          <w:w w:val="101"/>
        </w:rPr>
        <w:t xml:space="preserve"> bisher </w:t>
      </w:r>
      <w:r w:rsidR="00B05BBC" w:rsidRPr="00B05BBC">
        <w:rPr>
          <w:bCs/>
          <w:spacing w:val="-2"/>
          <w:w w:val="101"/>
        </w:rPr>
        <w:t xml:space="preserve">fast ausschließlich </w:t>
      </w:r>
      <w:r w:rsidR="00DF773E">
        <w:rPr>
          <w:bCs/>
          <w:spacing w:val="-2"/>
          <w:w w:val="101"/>
        </w:rPr>
        <w:t>die</w:t>
      </w:r>
      <w:r w:rsidR="00B05BBC" w:rsidRPr="00B05BBC">
        <w:rPr>
          <w:bCs/>
          <w:spacing w:val="-2"/>
          <w:w w:val="101"/>
        </w:rPr>
        <w:t xml:space="preserve"> Nassbeschichtung</w:t>
      </w:r>
      <w:r w:rsidR="00E453E9">
        <w:rPr>
          <w:bCs/>
          <w:spacing w:val="-2"/>
          <w:w w:val="101"/>
        </w:rPr>
        <w:t xml:space="preserve">, bei der </w:t>
      </w:r>
      <w:r w:rsidR="00B05BBC" w:rsidRPr="00B05BBC">
        <w:rPr>
          <w:bCs/>
          <w:spacing w:val="-2"/>
          <w:w w:val="101"/>
        </w:rPr>
        <w:t xml:space="preserve">das </w:t>
      </w:r>
      <w:r w:rsidR="00B20CEB">
        <w:rPr>
          <w:bCs/>
          <w:spacing w:val="-2"/>
          <w:w w:val="101"/>
        </w:rPr>
        <w:t>Kathoden- und Anoden</w:t>
      </w:r>
      <w:r w:rsidR="00B05BBC" w:rsidRPr="00B05BBC">
        <w:rPr>
          <w:bCs/>
          <w:spacing w:val="-2"/>
          <w:w w:val="101"/>
        </w:rPr>
        <w:t xml:space="preserve">material </w:t>
      </w:r>
      <w:r w:rsidR="00677F0F">
        <w:rPr>
          <w:bCs/>
          <w:spacing w:val="-2"/>
          <w:w w:val="101"/>
        </w:rPr>
        <w:t>als</w:t>
      </w:r>
      <w:r w:rsidR="00B05BBC" w:rsidRPr="00B05BBC">
        <w:rPr>
          <w:bCs/>
          <w:spacing w:val="-2"/>
          <w:w w:val="101"/>
        </w:rPr>
        <w:t xml:space="preserve"> Lösung </w:t>
      </w:r>
      <w:r w:rsidR="00B20CEB">
        <w:rPr>
          <w:bCs/>
          <w:spacing w:val="-2"/>
          <w:w w:val="101"/>
        </w:rPr>
        <w:t xml:space="preserve">auf </w:t>
      </w:r>
      <w:r w:rsidR="006464FE">
        <w:rPr>
          <w:bCs/>
          <w:spacing w:val="-2"/>
          <w:w w:val="101"/>
        </w:rPr>
        <w:t xml:space="preserve">Metallfolien </w:t>
      </w:r>
      <w:r w:rsidR="00B05BBC" w:rsidRPr="00B05BBC">
        <w:rPr>
          <w:bCs/>
          <w:spacing w:val="-2"/>
          <w:w w:val="101"/>
        </w:rPr>
        <w:t>aufgetragen und anschließend energieintensiv getrocknet</w:t>
      </w:r>
      <w:r w:rsidR="00D768C5">
        <w:rPr>
          <w:bCs/>
          <w:spacing w:val="-2"/>
          <w:w w:val="101"/>
        </w:rPr>
        <w:t xml:space="preserve"> </w:t>
      </w:r>
      <w:r w:rsidR="00FB26FF">
        <w:rPr>
          <w:bCs/>
          <w:spacing w:val="-2"/>
          <w:w w:val="101"/>
        </w:rPr>
        <w:t>wird</w:t>
      </w:r>
      <w:r w:rsidR="00B05BBC" w:rsidRPr="00B05BBC">
        <w:rPr>
          <w:bCs/>
          <w:spacing w:val="-2"/>
          <w:w w:val="101"/>
        </w:rPr>
        <w:t xml:space="preserve">. </w:t>
      </w:r>
      <w:r w:rsidR="00E564A2">
        <w:rPr>
          <w:bCs/>
          <w:spacing w:val="-2"/>
          <w:w w:val="101"/>
        </w:rPr>
        <w:t>Die von</w:t>
      </w:r>
      <w:r w:rsidR="00CF0A59">
        <w:rPr>
          <w:bCs/>
          <w:spacing w:val="-2"/>
          <w:w w:val="101"/>
        </w:rPr>
        <w:t xml:space="preserve"> </w:t>
      </w:r>
      <w:r w:rsidR="003665E0">
        <w:rPr>
          <w:bCs/>
          <w:spacing w:val="-2"/>
          <w:w w:val="101"/>
        </w:rPr>
        <w:t xml:space="preserve">Dürr </w:t>
      </w:r>
      <w:r w:rsidR="009636BA">
        <w:rPr>
          <w:bCs/>
          <w:spacing w:val="-2"/>
          <w:w w:val="101"/>
        </w:rPr>
        <w:t>g</w:t>
      </w:r>
      <w:r w:rsidR="00C1446C">
        <w:rPr>
          <w:bCs/>
          <w:spacing w:val="-2"/>
          <w:w w:val="101"/>
        </w:rPr>
        <w:t xml:space="preserve">emeinsam mit Partnern </w:t>
      </w:r>
      <w:r w:rsidR="00D768C5">
        <w:rPr>
          <w:bCs/>
          <w:spacing w:val="-2"/>
          <w:w w:val="101"/>
        </w:rPr>
        <w:t>entwickelt</w:t>
      </w:r>
      <w:r w:rsidR="00E564A2">
        <w:rPr>
          <w:bCs/>
          <w:spacing w:val="-2"/>
          <w:w w:val="101"/>
        </w:rPr>
        <w:t xml:space="preserve">e </w:t>
      </w:r>
      <w:r w:rsidR="0046628B">
        <w:rPr>
          <w:bCs/>
          <w:spacing w:val="-2"/>
          <w:w w:val="101"/>
        </w:rPr>
        <w:t>Technologie</w:t>
      </w:r>
      <w:r w:rsidR="00E564A2">
        <w:rPr>
          <w:bCs/>
          <w:spacing w:val="-2"/>
          <w:w w:val="101"/>
        </w:rPr>
        <w:t xml:space="preserve"> </w:t>
      </w:r>
      <w:r w:rsidR="00DE024C">
        <w:rPr>
          <w:bCs/>
          <w:spacing w:val="-2"/>
          <w:w w:val="101"/>
        </w:rPr>
        <w:t>kommt ohne</w:t>
      </w:r>
      <w:r w:rsidR="000B3801">
        <w:rPr>
          <w:bCs/>
          <w:spacing w:val="-2"/>
          <w:w w:val="101"/>
        </w:rPr>
        <w:t xml:space="preserve"> </w:t>
      </w:r>
      <w:r w:rsidR="005B28ED">
        <w:rPr>
          <w:bCs/>
          <w:spacing w:val="-2"/>
          <w:w w:val="101"/>
        </w:rPr>
        <w:t>Lösemittel und Trocknungsöfen</w:t>
      </w:r>
      <w:r w:rsidR="00DE024C">
        <w:rPr>
          <w:bCs/>
          <w:spacing w:val="-2"/>
          <w:w w:val="101"/>
        </w:rPr>
        <w:t xml:space="preserve"> aus</w:t>
      </w:r>
      <w:r w:rsidR="000B3801">
        <w:rPr>
          <w:bCs/>
          <w:spacing w:val="-2"/>
          <w:w w:val="101"/>
        </w:rPr>
        <w:t>,</w:t>
      </w:r>
      <w:r w:rsidR="00F143F7">
        <w:rPr>
          <w:bCs/>
          <w:spacing w:val="-2"/>
          <w:w w:val="101"/>
        </w:rPr>
        <w:t xml:space="preserve"> da </w:t>
      </w:r>
      <w:r w:rsidR="00C7574C">
        <w:rPr>
          <w:bCs/>
          <w:spacing w:val="-2"/>
          <w:w w:val="101"/>
        </w:rPr>
        <w:t xml:space="preserve">sie </w:t>
      </w:r>
      <w:r w:rsidR="00F143F7">
        <w:rPr>
          <w:bCs/>
          <w:spacing w:val="-2"/>
          <w:w w:val="101"/>
        </w:rPr>
        <w:t xml:space="preserve">aus </w:t>
      </w:r>
      <w:r w:rsidR="00FE5038">
        <w:rPr>
          <w:bCs/>
          <w:spacing w:val="-2"/>
          <w:w w:val="101"/>
        </w:rPr>
        <w:t>eine</w:t>
      </w:r>
      <w:r w:rsidR="00F143F7">
        <w:rPr>
          <w:bCs/>
          <w:spacing w:val="-2"/>
          <w:w w:val="101"/>
        </w:rPr>
        <w:t>r</w:t>
      </w:r>
      <w:r w:rsidR="000D056C">
        <w:rPr>
          <w:bCs/>
          <w:spacing w:val="-2"/>
          <w:w w:val="101"/>
        </w:rPr>
        <w:t xml:space="preserve"> </w:t>
      </w:r>
      <w:r w:rsidR="006765EC">
        <w:rPr>
          <w:bCs/>
          <w:spacing w:val="-2"/>
          <w:w w:val="101"/>
        </w:rPr>
        <w:t>trockene</w:t>
      </w:r>
      <w:r w:rsidR="00F143F7">
        <w:rPr>
          <w:bCs/>
          <w:spacing w:val="-2"/>
          <w:w w:val="101"/>
        </w:rPr>
        <w:t>n</w:t>
      </w:r>
      <w:r w:rsidR="006765EC">
        <w:rPr>
          <w:bCs/>
          <w:spacing w:val="-2"/>
          <w:w w:val="101"/>
        </w:rPr>
        <w:t xml:space="preserve"> </w:t>
      </w:r>
      <w:r w:rsidR="00954BB4">
        <w:rPr>
          <w:bCs/>
          <w:spacing w:val="-2"/>
          <w:w w:val="101"/>
        </w:rPr>
        <w:t>Pulvermischung</w:t>
      </w:r>
      <w:r w:rsidR="00F143F7">
        <w:rPr>
          <w:bCs/>
          <w:spacing w:val="-2"/>
          <w:w w:val="101"/>
        </w:rPr>
        <w:t xml:space="preserve"> die </w:t>
      </w:r>
      <w:r w:rsidR="00241841">
        <w:rPr>
          <w:bCs/>
          <w:spacing w:val="-2"/>
          <w:w w:val="101"/>
        </w:rPr>
        <w:t xml:space="preserve">Elektroden </w:t>
      </w:r>
      <w:r w:rsidR="00C7574C">
        <w:rPr>
          <w:bCs/>
          <w:spacing w:val="-2"/>
          <w:w w:val="101"/>
        </w:rPr>
        <w:t>fertigt</w:t>
      </w:r>
      <w:r w:rsidR="00793CD3">
        <w:rPr>
          <w:bCs/>
          <w:spacing w:val="-2"/>
          <w:w w:val="101"/>
        </w:rPr>
        <w:t xml:space="preserve">. </w:t>
      </w:r>
      <w:r w:rsidR="00F50071">
        <w:rPr>
          <w:spacing w:val="-2"/>
          <w:w w:val="101"/>
        </w:rPr>
        <w:t>D</w:t>
      </w:r>
      <w:r w:rsidR="00F50071" w:rsidRPr="0A239DBA">
        <w:rPr>
          <w:spacing w:val="-2"/>
          <w:w w:val="101"/>
        </w:rPr>
        <w:t>as trockene</w:t>
      </w:r>
      <w:r w:rsidR="00F50071" w:rsidRPr="0034560F">
        <w:rPr>
          <w:bCs/>
          <w:spacing w:val="-2"/>
          <w:w w:val="101"/>
        </w:rPr>
        <w:t xml:space="preserve"> </w:t>
      </w:r>
      <w:r w:rsidR="00F50071" w:rsidRPr="0A239DBA">
        <w:rPr>
          <w:spacing w:val="-2"/>
          <w:w w:val="101"/>
        </w:rPr>
        <w:t xml:space="preserve">Batteriematerial </w:t>
      </w:r>
      <w:r w:rsidR="00F50071">
        <w:rPr>
          <w:spacing w:val="-2"/>
          <w:w w:val="101"/>
        </w:rPr>
        <w:t>wird n</w:t>
      </w:r>
      <w:r w:rsidR="00F50071">
        <w:rPr>
          <w:bCs/>
          <w:spacing w:val="-2"/>
          <w:w w:val="101"/>
        </w:rPr>
        <w:t xml:space="preserve">ach dem </w:t>
      </w:r>
      <w:proofErr w:type="spellStart"/>
      <w:r w:rsidR="00F50071">
        <w:rPr>
          <w:bCs/>
          <w:spacing w:val="-2"/>
          <w:w w:val="101"/>
        </w:rPr>
        <w:t>Activated</w:t>
      </w:r>
      <w:proofErr w:type="spellEnd"/>
      <w:r w:rsidR="00F50071">
        <w:rPr>
          <w:bCs/>
          <w:spacing w:val="-2"/>
          <w:w w:val="101"/>
        </w:rPr>
        <w:t xml:space="preserve"> Dry </w:t>
      </w:r>
      <w:proofErr w:type="spellStart"/>
      <w:r w:rsidR="00F50071">
        <w:rPr>
          <w:bCs/>
          <w:spacing w:val="-2"/>
          <w:w w:val="101"/>
        </w:rPr>
        <w:t>Electrode</w:t>
      </w:r>
      <w:proofErr w:type="spellEnd"/>
      <w:r w:rsidR="00F50071" w:rsidRPr="00735AF8">
        <w:rPr>
          <w:spacing w:val="-2"/>
          <w:w w:val="101"/>
          <w:vertAlign w:val="superscript"/>
        </w:rPr>
        <w:t>®</w:t>
      </w:r>
      <w:r w:rsidR="00F50071" w:rsidRPr="00F17276">
        <w:rPr>
          <w:spacing w:val="-2"/>
          <w:w w:val="101"/>
        </w:rPr>
        <w:t xml:space="preserve">-Verfahren </w:t>
      </w:r>
      <w:r w:rsidR="00F50071">
        <w:rPr>
          <w:spacing w:val="-2"/>
          <w:w w:val="101"/>
        </w:rPr>
        <w:t>des Entwicklungspartners</w:t>
      </w:r>
      <w:r w:rsidR="00F50071" w:rsidRPr="00F17276">
        <w:rPr>
          <w:spacing w:val="-2"/>
          <w:w w:val="101"/>
        </w:rPr>
        <w:t xml:space="preserve"> </w:t>
      </w:r>
      <w:proofErr w:type="spellStart"/>
      <w:r w:rsidR="00F50071" w:rsidRPr="0A239DBA">
        <w:rPr>
          <w:spacing w:val="-2"/>
          <w:w w:val="101"/>
        </w:rPr>
        <w:t>LiCAP</w:t>
      </w:r>
      <w:proofErr w:type="spellEnd"/>
      <w:r w:rsidR="00F50071" w:rsidRPr="0A239DBA">
        <w:rPr>
          <w:spacing w:val="-2"/>
          <w:w w:val="101"/>
        </w:rPr>
        <w:t xml:space="preserve"> Technologies</w:t>
      </w:r>
      <w:r w:rsidR="00F50071">
        <w:rPr>
          <w:bCs/>
          <w:spacing w:val="-2"/>
          <w:w w:val="101"/>
        </w:rPr>
        <w:t xml:space="preserve"> </w:t>
      </w:r>
      <w:r w:rsidR="00B9421A" w:rsidRPr="0A239DBA">
        <w:rPr>
          <w:spacing w:val="-2"/>
          <w:w w:val="101"/>
        </w:rPr>
        <w:t xml:space="preserve">zu einem </w:t>
      </w:r>
      <w:r w:rsidR="00B9421A" w:rsidRPr="00D00A34">
        <w:rPr>
          <w:spacing w:val="-2"/>
          <w:w w:val="101"/>
        </w:rPr>
        <w:t>Film</w:t>
      </w:r>
      <w:r w:rsidR="00B9421A" w:rsidRPr="0A239DBA">
        <w:rPr>
          <w:spacing w:val="-2"/>
          <w:w w:val="101"/>
        </w:rPr>
        <w:t xml:space="preserve"> gepresst</w:t>
      </w:r>
      <w:r w:rsidR="00F50071">
        <w:rPr>
          <w:spacing w:val="-2"/>
          <w:w w:val="101"/>
        </w:rPr>
        <w:t>.</w:t>
      </w:r>
      <w:r w:rsidR="00B9421A">
        <w:rPr>
          <w:bCs/>
          <w:spacing w:val="-2"/>
          <w:w w:val="101"/>
        </w:rPr>
        <w:t xml:space="preserve"> </w:t>
      </w:r>
      <w:r w:rsidR="00B2567E">
        <w:rPr>
          <w:bCs/>
          <w:spacing w:val="-2"/>
          <w:w w:val="101"/>
        </w:rPr>
        <w:t xml:space="preserve">Die </w:t>
      </w:r>
      <w:r w:rsidR="001113D8">
        <w:rPr>
          <w:bCs/>
          <w:spacing w:val="-2"/>
          <w:w w:val="101"/>
        </w:rPr>
        <w:t>Neuentwicklung</w:t>
      </w:r>
      <w:r w:rsidR="00692C8F">
        <w:rPr>
          <w:bCs/>
          <w:spacing w:val="-2"/>
          <w:w w:val="101"/>
        </w:rPr>
        <w:t xml:space="preserve"> </w:t>
      </w:r>
      <w:proofErr w:type="spellStart"/>
      <w:r w:rsidR="00DC4CBC" w:rsidRPr="00CE129A">
        <w:rPr>
          <w:b/>
          <w:spacing w:val="-2"/>
          <w:w w:val="101"/>
        </w:rPr>
        <w:t>X.Cell</w:t>
      </w:r>
      <w:r w:rsidR="00DC4CBC">
        <w:rPr>
          <w:bCs/>
          <w:spacing w:val="-2"/>
          <w:w w:val="101"/>
        </w:rPr>
        <w:t>ify</w:t>
      </w:r>
      <w:proofErr w:type="spellEnd"/>
      <w:r w:rsidR="00DC4CBC">
        <w:rPr>
          <w:bCs/>
          <w:spacing w:val="-2"/>
          <w:w w:val="101"/>
        </w:rPr>
        <w:t xml:space="preserve"> DC</w:t>
      </w:r>
      <w:r w:rsidR="00B2567E">
        <w:rPr>
          <w:bCs/>
          <w:spacing w:val="-2"/>
          <w:w w:val="101"/>
        </w:rPr>
        <w:t xml:space="preserve"> </w:t>
      </w:r>
      <w:r w:rsidR="001A48C4">
        <w:rPr>
          <w:bCs/>
          <w:spacing w:val="-2"/>
          <w:w w:val="101"/>
        </w:rPr>
        <w:t xml:space="preserve">bildet </w:t>
      </w:r>
      <w:r w:rsidR="00F209AA">
        <w:rPr>
          <w:bCs/>
          <w:spacing w:val="-2"/>
          <w:w w:val="101"/>
        </w:rPr>
        <w:t xml:space="preserve">sämtliche </w:t>
      </w:r>
      <w:r w:rsidR="0005565C">
        <w:rPr>
          <w:bCs/>
          <w:spacing w:val="-2"/>
          <w:w w:val="101"/>
        </w:rPr>
        <w:t>Prozess</w:t>
      </w:r>
      <w:r w:rsidR="000B50AE">
        <w:rPr>
          <w:bCs/>
          <w:spacing w:val="-2"/>
          <w:w w:val="101"/>
        </w:rPr>
        <w:t>s</w:t>
      </w:r>
      <w:r w:rsidR="00F209AA">
        <w:rPr>
          <w:bCs/>
          <w:spacing w:val="-2"/>
          <w:w w:val="101"/>
        </w:rPr>
        <w:t>chritte ab</w:t>
      </w:r>
      <w:r w:rsidR="001A48C4">
        <w:rPr>
          <w:bCs/>
          <w:spacing w:val="-2"/>
          <w:w w:val="101"/>
        </w:rPr>
        <w:t xml:space="preserve"> </w:t>
      </w:r>
      <w:r w:rsidR="0005565C">
        <w:rPr>
          <w:bCs/>
          <w:spacing w:val="-2"/>
          <w:w w:val="101"/>
        </w:rPr>
        <w:t xml:space="preserve">– </w:t>
      </w:r>
      <w:r w:rsidR="001A48C4">
        <w:rPr>
          <w:bCs/>
          <w:spacing w:val="-2"/>
          <w:w w:val="101"/>
        </w:rPr>
        <w:t xml:space="preserve">von der </w:t>
      </w:r>
      <w:r w:rsidR="002E3B06">
        <w:rPr>
          <w:bCs/>
          <w:spacing w:val="-2"/>
          <w:w w:val="101"/>
        </w:rPr>
        <w:t xml:space="preserve">Dosierung </w:t>
      </w:r>
      <w:r w:rsidR="001A48C4">
        <w:rPr>
          <w:bCs/>
          <w:spacing w:val="-2"/>
          <w:w w:val="101"/>
        </w:rPr>
        <w:t xml:space="preserve">über die Filmbildung und Verdichtung </w:t>
      </w:r>
      <w:r w:rsidR="002E3B06">
        <w:rPr>
          <w:bCs/>
          <w:spacing w:val="-2"/>
          <w:w w:val="101"/>
        </w:rPr>
        <w:t>bis zur Laminierung</w:t>
      </w:r>
      <w:r w:rsidR="002041A1">
        <w:rPr>
          <w:bCs/>
          <w:spacing w:val="-2"/>
          <w:w w:val="101"/>
        </w:rPr>
        <w:t xml:space="preserve"> auf die Kollektorfolie</w:t>
      </w:r>
      <w:r w:rsidR="002E3B06">
        <w:rPr>
          <w:bCs/>
          <w:spacing w:val="-2"/>
          <w:w w:val="101"/>
        </w:rPr>
        <w:t>.</w:t>
      </w:r>
      <w:r w:rsidR="00954BB4">
        <w:rPr>
          <w:bCs/>
          <w:spacing w:val="-2"/>
          <w:w w:val="101"/>
        </w:rPr>
        <w:br/>
      </w:r>
      <w:r w:rsidR="00954BB4">
        <w:rPr>
          <w:bCs/>
          <w:spacing w:val="-2"/>
          <w:w w:val="101"/>
        </w:rPr>
        <w:br/>
      </w:r>
      <w:r w:rsidR="00042677" w:rsidRPr="00042677">
        <w:rPr>
          <w:b/>
          <w:spacing w:val="-2"/>
          <w:w w:val="101"/>
        </w:rPr>
        <w:t xml:space="preserve">Weniger Energie, weniger </w:t>
      </w:r>
      <w:r w:rsidR="004D49C0">
        <w:rPr>
          <w:b/>
          <w:spacing w:val="-2"/>
          <w:w w:val="101"/>
        </w:rPr>
        <w:t>Platzbedarf</w:t>
      </w:r>
    </w:p>
    <w:p w14:paraId="129FB897" w14:textId="1CBC408E" w:rsidR="00291522" w:rsidRDefault="00A00011" w:rsidP="006C0E73">
      <w:pPr>
        <w:pStyle w:val="Flietext"/>
      </w:pPr>
      <w:r w:rsidRPr="516C9F59">
        <w:rPr>
          <w:spacing w:val="-2"/>
          <w:w w:val="101"/>
        </w:rPr>
        <w:t>Die Trockenbeschichtung bietet gegenüber der herkömmlichen Nassbeschichtung klare Vorteile</w:t>
      </w:r>
      <w:r w:rsidR="00EA7088">
        <w:t xml:space="preserve"> bei der Elektrodenproduktion</w:t>
      </w:r>
      <w:r w:rsidRPr="516C9F59">
        <w:rPr>
          <w:spacing w:val="-2"/>
          <w:w w:val="101"/>
        </w:rPr>
        <w:t xml:space="preserve">: </w:t>
      </w:r>
      <w:r w:rsidR="00127736">
        <w:t>Sie verringert den Platzbedarf um</w:t>
      </w:r>
      <w:r w:rsidR="4100D6D7">
        <w:t xml:space="preserve"> bis zu 65 </w:t>
      </w:r>
      <w:r w:rsidR="00127736">
        <w:t xml:space="preserve">Prozent und </w:t>
      </w:r>
      <w:r w:rsidR="00537D82">
        <w:t xml:space="preserve">senkt den Energieverbrauch </w:t>
      </w:r>
      <w:r w:rsidR="00DE5739">
        <w:t>um bis zu 70 Prozent</w:t>
      </w:r>
      <w:r w:rsidRPr="516C9F59">
        <w:rPr>
          <w:spacing w:val="-2"/>
          <w:w w:val="101"/>
        </w:rPr>
        <w:t>.</w:t>
      </w:r>
      <w:r w:rsidRPr="00A00011">
        <w:rPr>
          <w:bCs/>
          <w:spacing w:val="-2"/>
          <w:w w:val="101"/>
        </w:rPr>
        <w:t xml:space="preserve"> </w:t>
      </w:r>
      <w:r w:rsidR="00523D40">
        <w:rPr>
          <w:bCs/>
          <w:spacing w:val="-2"/>
          <w:w w:val="101"/>
        </w:rPr>
        <w:t>Diese Einsparungen kommen vor allem d</w:t>
      </w:r>
      <w:r w:rsidR="00523D40" w:rsidRPr="00523D40">
        <w:rPr>
          <w:bCs/>
          <w:spacing w:val="-2"/>
          <w:w w:val="101"/>
        </w:rPr>
        <w:t>urch den Wegfall der Trockner und Lösemittelrückgewinnung</w:t>
      </w:r>
      <w:r w:rsidR="00523D40">
        <w:rPr>
          <w:bCs/>
          <w:spacing w:val="-2"/>
          <w:w w:val="101"/>
        </w:rPr>
        <w:t xml:space="preserve"> zustande.</w:t>
      </w:r>
      <w:r w:rsidR="00523D40" w:rsidRPr="00523D40">
        <w:rPr>
          <w:bCs/>
          <w:spacing w:val="-2"/>
          <w:w w:val="101"/>
        </w:rPr>
        <w:t xml:space="preserve"> </w:t>
      </w:r>
      <w:r w:rsidR="009538AD">
        <w:rPr>
          <w:bCs/>
          <w:spacing w:val="-2"/>
          <w:w w:val="101"/>
        </w:rPr>
        <w:t>„</w:t>
      </w:r>
      <w:r w:rsidR="00493808" w:rsidRPr="516C9F59">
        <w:rPr>
          <w:spacing w:val="-2"/>
          <w:w w:val="101"/>
        </w:rPr>
        <w:t xml:space="preserve">Der </w:t>
      </w:r>
      <w:r w:rsidR="00DB3E1F" w:rsidRPr="516C9F59">
        <w:rPr>
          <w:spacing w:val="-2"/>
          <w:w w:val="101"/>
        </w:rPr>
        <w:t xml:space="preserve">erfolgreiche </w:t>
      </w:r>
      <w:r w:rsidR="00493808" w:rsidRPr="516C9F59">
        <w:rPr>
          <w:spacing w:val="-2"/>
          <w:w w:val="101"/>
        </w:rPr>
        <w:t xml:space="preserve">Proof </w:t>
      </w:r>
      <w:proofErr w:type="spellStart"/>
      <w:r w:rsidR="00493808" w:rsidRPr="516C9F59">
        <w:rPr>
          <w:spacing w:val="-2"/>
          <w:w w:val="101"/>
        </w:rPr>
        <w:t>of</w:t>
      </w:r>
      <w:proofErr w:type="spellEnd"/>
      <w:r w:rsidR="00493808" w:rsidRPr="516C9F59">
        <w:rPr>
          <w:spacing w:val="-2"/>
          <w:w w:val="101"/>
        </w:rPr>
        <w:t xml:space="preserve"> Concept ist für uns ein großer Schritt nach vorn. Wir haben gezeigt, dass </w:t>
      </w:r>
      <w:r w:rsidR="00B5709C" w:rsidRPr="516C9F59">
        <w:rPr>
          <w:spacing w:val="-2"/>
          <w:w w:val="101"/>
        </w:rPr>
        <w:t>die neue Art der</w:t>
      </w:r>
      <w:r w:rsidR="00493808" w:rsidRPr="516C9F59">
        <w:rPr>
          <w:spacing w:val="-2"/>
          <w:w w:val="101"/>
        </w:rPr>
        <w:t xml:space="preserve"> Trockenbeschichtung mit freistehendem Film zuverlässig funktioniert </w:t>
      </w:r>
      <w:r w:rsidR="009D2C8A">
        <w:t xml:space="preserve">und </w:t>
      </w:r>
      <w:r w:rsidR="00493808" w:rsidRPr="516C9F59">
        <w:rPr>
          <w:spacing w:val="-2"/>
          <w:w w:val="101"/>
        </w:rPr>
        <w:t>dabei durchgängig gute Qualität</w:t>
      </w:r>
      <w:r w:rsidR="009D2C8A">
        <w:t xml:space="preserve"> liefert</w:t>
      </w:r>
      <w:r w:rsidR="00493808" w:rsidRPr="516C9F59">
        <w:rPr>
          <w:spacing w:val="-2"/>
          <w:w w:val="101"/>
        </w:rPr>
        <w:t>. Sie lässt sich hochskalieren und ist damit die Grundlage für erste Pilotprojekte in der Industrie</w:t>
      </w:r>
      <w:r w:rsidRPr="516C9F59">
        <w:rPr>
          <w:spacing w:val="-2"/>
          <w:w w:val="101"/>
        </w:rPr>
        <w:t xml:space="preserve">“, erläutert </w:t>
      </w:r>
      <w:r w:rsidR="00F1246F" w:rsidRPr="516C9F59">
        <w:rPr>
          <w:spacing w:val="-2"/>
          <w:w w:val="101"/>
        </w:rPr>
        <w:t>B</w:t>
      </w:r>
      <w:r w:rsidR="002E2EFC" w:rsidRPr="516C9F59">
        <w:rPr>
          <w:spacing w:val="-2"/>
          <w:w w:val="101"/>
        </w:rPr>
        <w:t>ernhard Bruhn</w:t>
      </w:r>
      <w:r w:rsidRPr="00A00011">
        <w:rPr>
          <w:bCs/>
          <w:spacing w:val="-2"/>
          <w:w w:val="101"/>
        </w:rPr>
        <w:t xml:space="preserve">, </w:t>
      </w:r>
      <w:proofErr w:type="spellStart"/>
      <w:r w:rsidR="002E2EFC" w:rsidRPr="516C9F59">
        <w:rPr>
          <w:spacing w:val="-2"/>
          <w:w w:val="101"/>
        </w:rPr>
        <w:t>Vice</w:t>
      </w:r>
      <w:proofErr w:type="spellEnd"/>
      <w:r w:rsidR="002E2EFC" w:rsidRPr="516C9F59">
        <w:rPr>
          <w:spacing w:val="-2"/>
          <w:w w:val="101"/>
        </w:rPr>
        <w:t xml:space="preserve"> President der Global Business Unit LIB</w:t>
      </w:r>
      <w:r w:rsidRPr="516C9F59">
        <w:rPr>
          <w:spacing w:val="-2"/>
          <w:w w:val="101"/>
        </w:rPr>
        <w:t xml:space="preserve"> von Dürr.</w:t>
      </w:r>
      <w:r w:rsidR="00291522">
        <w:rPr>
          <w:bCs/>
          <w:spacing w:val="-2"/>
          <w:w w:val="101"/>
        </w:rPr>
        <w:t xml:space="preserve"> </w:t>
      </w:r>
      <w:r w:rsidR="0008127F" w:rsidRPr="516C9F59">
        <w:rPr>
          <w:spacing w:val="-2"/>
          <w:w w:val="101"/>
        </w:rPr>
        <w:t>Das Verfahren</w:t>
      </w:r>
      <w:r w:rsidR="00291522" w:rsidRPr="516C9F59">
        <w:rPr>
          <w:spacing w:val="-2"/>
          <w:w w:val="101"/>
        </w:rPr>
        <w:t xml:space="preserve"> eignet sich </w:t>
      </w:r>
      <w:r w:rsidR="00A14C8D">
        <w:rPr>
          <w:spacing w:val="-2"/>
          <w:w w:val="101"/>
        </w:rPr>
        <w:t xml:space="preserve">sowohl </w:t>
      </w:r>
      <w:r w:rsidR="00291522" w:rsidRPr="516C9F59">
        <w:rPr>
          <w:spacing w:val="-2"/>
          <w:w w:val="101"/>
        </w:rPr>
        <w:t>f</w:t>
      </w:r>
      <w:r w:rsidR="00291522" w:rsidRPr="516C9F59">
        <w:rPr>
          <w:rFonts w:ascii="Arial" w:hAnsi="Arial" w:cs="Arial"/>
          <w:spacing w:val="-2"/>
          <w:w w:val="101"/>
        </w:rPr>
        <w:t>ü</w:t>
      </w:r>
      <w:r w:rsidR="00291522" w:rsidRPr="516C9F59">
        <w:rPr>
          <w:spacing w:val="-2"/>
          <w:w w:val="101"/>
        </w:rPr>
        <w:t xml:space="preserve">r heutige Lithium-Ionen-Batterien </w:t>
      </w:r>
      <w:r w:rsidR="00A14C8D">
        <w:rPr>
          <w:spacing w:val="-2"/>
          <w:w w:val="101"/>
        </w:rPr>
        <w:t>als</w:t>
      </w:r>
      <w:r w:rsidR="00291522" w:rsidRPr="516C9F59">
        <w:rPr>
          <w:spacing w:val="-2"/>
          <w:w w:val="101"/>
        </w:rPr>
        <w:t xml:space="preserve"> </w:t>
      </w:r>
      <w:r w:rsidR="00F95866">
        <w:t xml:space="preserve">auch </w:t>
      </w:r>
      <w:r w:rsidR="00291522" w:rsidRPr="516C9F59">
        <w:rPr>
          <w:spacing w:val="-2"/>
          <w:w w:val="101"/>
        </w:rPr>
        <w:t>f</w:t>
      </w:r>
      <w:r w:rsidR="00291522" w:rsidRPr="516C9F59">
        <w:rPr>
          <w:rFonts w:ascii="Arial" w:hAnsi="Arial" w:cs="Arial"/>
          <w:spacing w:val="-2"/>
          <w:w w:val="101"/>
        </w:rPr>
        <w:t>ü</w:t>
      </w:r>
      <w:r w:rsidR="00291522" w:rsidRPr="516C9F59">
        <w:rPr>
          <w:spacing w:val="-2"/>
          <w:w w:val="101"/>
        </w:rPr>
        <w:t>r Feststoffbatterien.</w:t>
      </w:r>
    </w:p>
    <w:p w14:paraId="6938E66C" w14:textId="77777777" w:rsidR="00291522" w:rsidRDefault="00291522" w:rsidP="006C0E73">
      <w:pPr>
        <w:pStyle w:val="Flietext"/>
        <w:rPr>
          <w:bCs/>
          <w:spacing w:val="-2"/>
          <w:w w:val="101"/>
        </w:rPr>
      </w:pPr>
    </w:p>
    <w:p w14:paraId="065EC43F" w14:textId="16AE6272" w:rsidR="00996CF6" w:rsidRDefault="00746C77" w:rsidP="006C0E73">
      <w:pPr>
        <w:pStyle w:val="Flietext"/>
      </w:pPr>
      <w:r w:rsidRPr="0A239DBA">
        <w:rPr>
          <w:b/>
          <w:bCs/>
          <w:spacing w:val="-2"/>
          <w:w w:val="101"/>
        </w:rPr>
        <w:t>Freistehender Film reduziert Ausschuss</w:t>
      </w:r>
      <w:r w:rsidR="00397FC9">
        <w:rPr>
          <w:b/>
          <w:spacing w:val="-2"/>
          <w:w w:val="101"/>
        </w:rPr>
        <w:br/>
      </w:r>
      <w:r w:rsidR="00E3608E" w:rsidRPr="0A239DBA">
        <w:rPr>
          <w:spacing w:val="-2"/>
          <w:w w:val="101"/>
        </w:rPr>
        <w:t>D</w:t>
      </w:r>
      <w:r w:rsidR="008779A7" w:rsidRPr="0A239DBA">
        <w:rPr>
          <w:spacing w:val="-2"/>
          <w:w w:val="101"/>
        </w:rPr>
        <w:t>ie Proof-</w:t>
      </w:r>
      <w:proofErr w:type="spellStart"/>
      <w:r w:rsidR="008779A7" w:rsidRPr="0A239DBA">
        <w:rPr>
          <w:spacing w:val="-2"/>
          <w:w w:val="101"/>
        </w:rPr>
        <w:t>of</w:t>
      </w:r>
      <w:proofErr w:type="spellEnd"/>
      <w:r w:rsidR="008779A7" w:rsidRPr="0A239DBA">
        <w:rPr>
          <w:spacing w:val="-2"/>
          <w:w w:val="101"/>
        </w:rPr>
        <w:t>-Concept-Anlage</w:t>
      </w:r>
      <w:r w:rsidR="00BF1470">
        <w:rPr>
          <w:bCs/>
          <w:spacing w:val="-2"/>
          <w:w w:val="101"/>
        </w:rPr>
        <w:t xml:space="preserve"> </w:t>
      </w:r>
      <w:r w:rsidR="00E3608E" w:rsidRPr="0A239DBA">
        <w:rPr>
          <w:spacing w:val="-2"/>
          <w:w w:val="101"/>
        </w:rPr>
        <w:t xml:space="preserve">steht </w:t>
      </w:r>
      <w:r w:rsidR="008779A7" w:rsidRPr="0A239DBA">
        <w:rPr>
          <w:spacing w:val="-2"/>
          <w:w w:val="101"/>
        </w:rPr>
        <w:t xml:space="preserve">im südfranzösischen </w:t>
      </w:r>
      <w:proofErr w:type="spellStart"/>
      <w:r w:rsidR="008779A7" w:rsidRPr="0A239DBA">
        <w:rPr>
          <w:spacing w:val="-2"/>
          <w:w w:val="101"/>
        </w:rPr>
        <w:t>Chassieu</w:t>
      </w:r>
      <w:proofErr w:type="spellEnd"/>
      <w:r w:rsidR="00E546C4" w:rsidRPr="0A239DBA">
        <w:rPr>
          <w:spacing w:val="-2"/>
          <w:w w:val="101"/>
        </w:rPr>
        <w:t xml:space="preserve"> in einer Trockenraumumgebung </w:t>
      </w:r>
      <w:r w:rsidR="008779A7" w:rsidRPr="0A239DBA">
        <w:rPr>
          <w:spacing w:val="-2"/>
          <w:w w:val="101"/>
        </w:rPr>
        <w:t xml:space="preserve">von </w:t>
      </w:r>
      <w:proofErr w:type="spellStart"/>
      <w:r w:rsidR="008779A7" w:rsidRPr="0A239DBA">
        <w:rPr>
          <w:spacing w:val="-2"/>
          <w:w w:val="101"/>
        </w:rPr>
        <w:t>Ingecal</w:t>
      </w:r>
      <w:proofErr w:type="spellEnd"/>
      <w:r w:rsidR="008779A7" w:rsidRPr="0A239DBA">
        <w:rPr>
          <w:spacing w:val="-2"/>
          <w:w w:val="101"/>
        </w:rPr>
        <w:t xml:space="preserve">, einem auf </w:t>
      </w:r>
      <w:proofErr w:type="spellStart"/>
      <w:r w:rsidR="008779A7" w:rsidRPr="0A239DBA">
        <w:rPr>
          <w:spacing w:val="-2"/>
          <w:w w:val="101"/>
        </w:rPr>
        <w:t>Kalandertechnik</w:t>
      </w:r>
      <w:proofErr w:type="spellEnd"/>
      <w:r w:rsidR="008779A7" w:rsidRPr="0A239DBA">
        <w:rPr>
          <w:spacing w:val="-2"/>
          <w:w w:val="101"/>
        </w:rPr>
        <w:t xml:space="preserve"> spezialisierten </w:t>
      </w:r>
      <w:r w:rsidR="0046628B">
        <w:rPr>
          <w:spacing w:val="-2"/>
          <w:w w:val="101"/>
        </w:rPr>
        <w:t>Tochteru</w:t>
      </w:r>
      <w:r w:rsidR="008779A7" w:rsidRPr="0A239DBA">
        <w:rPr>
          <w:spacing w:val="-2"/>
          <w:w w:val="101"/>
        </w:rPr>
        <w:t xml:space="preserve">nternehmen </w:t>
      </w:r>
      <w:r w:rsidR="00490364">
        <w:rPr>
          <w:spacing w:val="-2"/>
          <w:w w:val="101"/>
        </w:rPr>
        <w:t>des Dürr-Konzerns</w:t>
      </w:r>
      <w:r w:rsidR="008779A7" w:rsidRPr="0A239DBA">
        <w:rPr>
          <w:spacing w:val="-2"/>
          <w:w w:val="101"/>
        </w:rPr>
        <w:t xml:space="preserve">. </w:t>
      </w:r>
      <w:r w:rsidR="0090403A" w:rsidRPr="0A239DBA">
        <w:rPr>
          <w:spacing w:val="-2"/>
          <w:w w:val="101"/>
        </w:rPr>
        <w:t xml:space="preserve">Kalander sind Maschinen mit </w:t>
      </w:r>
      <w:r w:rsidR="005A2FD7">
        <w:rPr>
          <w:spacing w:val="-2"/>
          <w:w w:val="101"/>
        </w:rPr>
        <w:t>W</w:t>
      </w:r>
      <w:r w:rsidR="0090403A" w:rsidRPr="0A239DBA">
        <w:rPr>
          <w:spacing w:val="-2"/>
          <w:w w:val="101"/>
        </w:rPr>
        <w:t>alzen, die Materialien zu einer gleichmäßigen Schicht verdichten.</w:t>
      </w:r>
      <w:r w:rsidR="009E25D7">
        <w:rPr>
          <w:bCs/>
          <w:spacing w:val="-2"/>
          <w:w w:val="101"/>
        </w:rPr>
        <w:t xml:space="preserve"> </w:t>
      </w:r>
      <w:r w:rsidR="00E92B1B" w:rsidRPr="0A239DBA">
        <w:rPr>
          <w:spacing w:val="-2"/>
          <w:w w:val="101"/>
        </w:rPr>
        <w:t>Die Trockenbeschichtung</w:t>
      </w:r>
      <w:r w:rsidR="008779A7" w:rsidRPr="008779A7">
        <w:rPr>
          <w:bCs/>
          <w:spacing w:val="-2"/>
          <w:w w:val="101"/>
        </w:rPr>
        <w:t xml:space="preserve"> </w:t>
      </w:r>
      <w:r w:rsidR="0070704A" w:rsidRPr="0A239DBA">
        <w:rPr>
          <w:spacing w:val="-2"/>
          <w:w w:val="101"/>
        </w:rPr>
        <w:t>startet</w:t>
      </w:r>
      <w:r w:rsidR="008779A7" w:rsidRPr="008779A7">
        <w:rPr>
          <w:bCs/>
          <w:spacing w:val="-2"/>
          <w:w w:val="101"/>
        </w:rPr>
        <w:t xml:space="preserve"> </w:t>
      </w:r>
      <w:r w:rsidR="00AA0DC3" w:rsidRPr="0A239DBA">
        <w:rPr>
          <w:spacing w:val="-2"/>
          <w:w w:val="101"/>
        </w:rPr>
        <w:t>mit der Film</w:t>
      </w:r>
      <w:r w:rsidR="00E37F22" w:rsidRPr="0A239DBA">
        <w:rPr>
          <w:spacing w:val="-2"/>
          <w:w w:val="101"/>
        </w:rPr>
        <w:t>bildung</w:t>
      </w:r>
      <w:r w:rsidR="005E0A8F" w:rsidRPr="0A239DBA">
        <w:rPr>
          <w:spacing w:val="-2"/>
          <w:w w:val="101"/>
        </w:rPr>
        <w:t xml:space="preserve">: Ein </w:t>
      </w:r>
      <w:r w:rsidR="008779A7" w:rsidRPr="0A239DBA">
        <w:rPr>
          <w:spacing w:val="-2"/>
          <w:w w:val="101"/>
        </w:rPr>
        <w:t xml:space="preserve">horizontaler Kalander </w:t>
      </w:r>
      <w:r w:rsidR="005E0A8F" w:rsidRPr="0A239DBA">
        <w:rPr>
          <w:spacing w:val="-2"/>
          <w:w w:val="101"/>
        </w:rPr>
        <w:t xml:space="preserve">formt </w:t>
      </w:r>
      <w:r w:rsidR="008779A7" w:rsidRPr="0A239DBA">
        <w:rPr>
          <w:spacing w:val="-2"/>
          <w:w w:val="101"/>
        </w:rPr>
        <w:t xml:space="preserve">das trockene Pulver zu einem Film. </w:t>
      </w:r>
      <w:r w:rsidR="0073377F" w:rsidRPr="0A239DBA">
        <w:rPr>
          <w:spacing w:val="-2"/>
          <w:w w:val="101"/>
        </w:rPr>
        <w:t>Er wird als „freistehend</w:t>
      </w:r>
      <w:r w:rsidR="00CA1ADB">
        <w:rPr>
          <w:bCs/>
          <w:spacing w:val="-2"/>
          <w:w w:val="101"/>
        </w:rPr>
        <w:t xml:space="preserve">“ </w:t>
      </w:r>
      <w:r w:rsidR="0073377F" w:rsidRPr="0A239DBA">
        <w:rPr>
          <w:spacing w:val="-2"/>
          <w:w w:val="101"/>
        </w:rPr>
        <w:t xml:space="preserve">bezeichnet, da er </w:t>
      </w:r>
      <w:r w:rsidR="008779A7" w:rsidRPr="0A239DBA">
        <w:rPr>
          <w:spacing w:val="-2"/>
          <w:w w:val="101"/>
        </w:rPr>
        <w:t xml:space="preserve">ohne Trägerfolie durch die Anlage </w:t>
      </w:r>
      <w:r w:rsidR="0073377F" w:rsidRPr="0A239DBA">
        <w:rPr>
          <w:spacing w:val="-2"/>
          <w:w w:val="101"/>
        </w:rPr>
        <w:t xml:space="preserve">läuft. </w:t>
      </w:r>
      <w:r w:rsidR="00292659" w:rsidRPr="0A239DBA">
        <w:rPr>
          <w:spacing w:val="-2"/>
          <w:w w:val="101"/>
        </w:rPr>
        <w:t xml:space="preserve">Im zweiten Schritt </w:t>
      </w:r>
      <w:r w:rsidR="00044ACA" w:rsidRPr="0A239DBA">
        <w:rPr>
          <w:spacing w:val="-2"/>
          <w:w w:val="101"/>
        </w:rPr>
        <w:t xml:space="preserve">verdichten </w:t>
      </w:r>
      <w:r w:rsidR="008779A7" w:rsidRPr="0A239DBA">
        <w:rPr>
          <w:spacing w:val="-2"/>
          <w:w w:val="101"/>
        </w:rPr>
        <w:t xml:space="preserve">weitere Kalander </w:t>
      </w:r>
      <w:r w:rsidR="004F22E7" w:rsidRPr="0A239DBA">
        <w:rPr>
          <w:spacing w:val="-2"/>
          <w:w w:val="101"/>
        </w:rPr>
        <w:t>den Film</w:t>
      </w:r>
      <w:r w:rsidR="008779A7" w:rsidRPr="0A239DBA">
        <w:rPr>
          <w:spacing w:val="-2"/>
          <w:w w:val="101"/>
        </w:rPr>
        <w:t xml:space="preserve"> auf die gewünschte </w:t>
      </w:r>
      <w:r w:rsidR="005A7D5D">
        <w:rPr>
          <w:spacing w:val="-2"/>
          <w:w w:val="101"/>
        </w:rPr>
        <w:t>Schichtd</w:t>
      </w:r>
      <w:r w:rsidR="008779A7" w:rsidRPr="0A239DBA">
        <w:rPr>
          <w:spacing w:val="-2"/>
          <w:w w:val="101"/>
        </w:rPr>
        <w:t>icke</w:t>
      </w:r>
      <w:r w:rsidR="007E0314">
        <w:rPr>
          <w:spacing w:val="-2"/>
          <w:w w:val="101"/>
        </w:rPr>
        <w:t xml:space="preserve">, </w:t>
      </w:r>
      <w:r w:rsidR="008779A7" w:rsidRPr="0A239DBA">
        <w:rPr>
          <w:spacing w:val="-2"/>
          <w:w w:val="101"/>
        </w:rPr>
        <w:t>Dichte</w:t>
      </w:r>
      <w:r w:rsidR="007E0314">
        <w:rPr>
          <w:spacing w:val="-2"/>
          <w:w w:val="101"/>
        </w:rPr>
        <w:t xml:space="preserve"> und Porosität</w:t>
      </w:r>
      <w:r w:rsidR="008779A7" w:rsidRPr="0A239DBA">
        <w:rPr>
          <w:spacing w:val="-2"/>
          <w:w w:val="101"/>
        </w:rPr>
        <w:t xml:space="preserve">. </w:t>
      </w:r>
      <w:r w:rsidR="00160B1E" w:rsidRPr="0A239DBA">
        <w:rPr>
          <w:spacing w:val="-2"/>
          <w:w w:val="101"/>
        </w:rPr>
        <w:t>Am Ende</w:t>
      </w:r>
      <w:r w:rsidR="00AD2C28" w:rsidRPr="0A239DBA">
        <w:rPr>
          <w:spacing w:val="-2"/>
          <w:w w:val="101"/>
        </w:rPr>
        <w:t xml:space="preserve"> wird </w:t>
      </w:r>
      <w:r w:rsidR="00507F3C">
        <w:rPr>
          <w:spacing w:val="-2"/>
          <w:w w:val="101"/>
        </w:rPr>
        <w:t>jeweils ein Film</w:t>
      </w:r>
      <w:r w:rsidR="00507F3C" w:rsidRPr="0A239DBA">
        <w:rPr>
          <w:spacing w:val="-2"/>
          <w:w w:val="101"/>
        </w:rPr>
        <w:t xml:space="preserve"> </w:t>
      </w:r>
      <w:r w:rsidR="00AD2C28" w:rsidRPr="0A239DBA">
        <w:rPr>
          <w:spacing w:val="-2"/>
          <w:w w:val="101"/>
        </w:rPr>
        <w:t xml:space="preserve">von </w:t>
      </w:r>
      <w:r w:rsidR="009C059B" w:rsidRPr="0A239DBA">
        <w:rPr>
          <w:spacing w:val="-2"/>
          <w:w w:val="101"/>
        </w:rPr>
        <w:t>beiden</w:t>
      </w:r>
      <w:r w:rsidR="00AD2C28" w:rsidRPr="0A239DBA">
        <w:rPr>
          <w:spacing w:val="-2"/>
          <w:w w:val="101"/>
        </w:rPr>
        <w:t xml:space="preserve"> Seiten </w:t>
      </w:r>
      <w:r w:rsidR="0097714A" w:rsidRPr="0A239DBA">
        <w:rPr>
          <w:spacing w:val="-2"/>
          <w:w w:val="101"/>
        </w:rPr>
        <w:t>auf die</w:t>
      </w:r>
      <w:r w:rsidR="008779A7" w:rsidRPr="0A239DBA">
        <w:rPr>
          <w:spacing w:val="-2"/>
          <w:w w:val="101"/>
        </w:rPr>
        <w:t xml:space="preserve"> Kollektorfolie </w:t>
      </w:r>
      <w:r w:rsidR="002B2F56" w:rsidRPr="0A239DBA">
        <w:rPr>
          <w:spacing w:val="-2"/>
          <w:w w:val="101"/>
        </w:rPr>
        <w:t>laminiert</w:t>
      </w:r>
      <w:r w:rsidR="008779A7" w:rsidRPr="008779A7">
        <w:rPr>
          <w:bCs/>
          <w:spacing w:val="-2"/>
          <w:w w:val="101"/>
        </w:rPr>
        <w:t xml:space="preserve"> </w:t>
      </w:r>
      <w:r w:rsidR="009C059B" w:rsidRPr="0A239DBA">
        <w:rPr>
          <w:spacing w:val="-2"/>
          <w:w w:val="101"/>
        </w:rPr>
        <w:t xml:space="preserve">– damit ist </w:t>
      </w:r>
      <w:r w:rsidR="008779A7" w:rsidRPr="0A239DBA">
        <w:rPr>
          <w:spacing w:val="-2"/>
          <w:w w:val="101"/>
        </w:rPr>
        <w:t xml:space="preserve">die Elektrode </w:t>
      </w:r>
      <w:r w:rsidR="0058532F" w:rsidRPr="0A239DBA">
        <w:rPr>
          <w:spacing w:val="-2"/>
          <w:w w:val="101"/>
        </w:rPr>
        <w:t>hergestellt</w:t>
      </w:r>
      <w:r w:rsidR="009C059B">
        <w:rPr>
          <w:bCs/>
          <w:spacing w:val="-2"/>
          <w:w w:val="101"/>
        </w:rPr>
        <w:t>.</w:t>
      </w:r>
      <w:r w:rsidR="00A26EE2">
        <w:rPr>
          <w:bCs/>
          <w:spacing w:val="-2"/>
          <w:w w:val="101"/>
        </w:rPr>
        <w:t xml:space="preserve"> </w:t>
      </w:r>
      <w:r w:rsidR="008779A7" w:rsidRPr="0A239DBA">
        <w:rPr>
          <w:spacing w:val="-2"/>
          <w:w w:val="101"/>
        </w:rPr>
        <w:t xml:space="preserve">„Da wir bis zum letzten </w:t>
      </w:r>
      <w:r w:rsidR="001E442C" w:rsidRPr="0A239DBA">
        <w:rPr>
          <w:spacing w:val="-2"/>
          <w:w w:val="101"/>
        </w:rPr>
        <w:t>S</w:t>
      </w:r>
      <w:r w:rsidR="008779A7" w:rsidRPr="0A239DBA">
        <w:rPr>
          <w:spacing w:val="-2"/>
          <w:w w:val="101"/>
        </w:rPr>
        <w:t xml:space="preserve">chritt ohne Trägerfolie auskommen, können wir den Film </w:t>
      </w:r>
      <w:r w:rsidR="0057666D" w:rsidRPr="0A239DBA">
        <w:rPr>
          <w:spacing w:val="-2"/>
          <w:w w:val="101"/>
        </w:rPr>
        <w:t>vollständig</w:t>
      </w:r>
      <w:r w:rsidR="001E442C" w:rsidRPr="0A239DBA">
        <w:rPr>
          <w:spacing w:val="-2"/>
          <w:w w:val="101"/>
        </w:rPr>
        <w:t xml:space="preserve"> in den Prozess</w:t>
      </w:r>
      <w:r w:rsidR="008779A7" w:rsidRPr="0A239DBA">
        <w:rPr>
          <w:spacing w:val="-2"/>
          <w:w w:val="101"/>
        </w:rPr>
        <w:t xml:space="preserve"> zurückführen, sollte er </w:t>
      </w:r>
      <w:r w:rsidR="00BC6B31">
        <w:rPr>
          <w:spacing w:val="-2"/>
          <w:w w:val="101"/>
        </w:rPr>
        <w:t>die gewünschten</w:t>
      </w:r>
      <w:r w:rsidR="00BC6B31" w:rsidRPr="0A239DBA">
        <w:rPr>
          <w:spacing w:val="-2"/>
          <w:w w:val="101"/>
        </w:rPr>
        <w:t xml:space="preserve"> </w:t>
      </w:r>
      <w:r w:rsidR="008779A7" w:rsidRPr="0A239DBA">
        <w:rPr>
          <w:spacing w:val="-2"/>
          <w:w w:val="101"/>
        </w:rPr>
        <w:t>Spezifikation</w:t>
      </w:r>
      <w:r w:rsidR="00BC6B31">
        <w:rPr>
          <w:spacing w:val="-2"/>
          <w:w w:val="101"/>
        </w:rPr>
        <w:t>en</w:t>
      </w:r>
      <w:r w:rsidR="008779A7" w:rsidRPr="0A239DBA">
        <w:rPr>
          <w:spacing w:val="-2"/>
          <w:w w:val="101"/>
        </w:rPr>
        <w:t xml:space="preserve"> nicht erfüllen.</w:t>
      </w:r>
      <w:r w:rsidR="00F73D87">
        <w:rPr>
          <w:bCs/>
          <w:spacing w:val="-2"/>
          <w:w w:val="101"/>
        </w:rPr>
        <w:t xml:space="preserve"> </w:t>
      </w:r>
      <w:r w:rsidR="00F463B3" w:rsidRPr="0A239DBA">
        <w:rPr>
          <w:spacing w:val="-2"/>
          <w:w w:val="101"/>
        </w:rPr>
        <w:t xml:space="preserve">Durch den </w:t>
      </w:r>
      <w:r w:rsidR="00F73D87" w:rsidRPr="0A239DBA">
        <w:rPr>
          <w:spacing w:val="-2"/>
          <w:w w:val="101"/>
        </w:rPr>
        <w:t>geschlossenen Kreislauf</w:t>
      </w:r>
      <w:r w:rsidR="008779A7" w:rsidRPr="0A239DBA">
        <w:rPr>
          <w:spacing w:val="-2"/>
          <w:w w:val="101"/>
        </w:rPr>
        <w:t xml:space="preserve"> geht kein </w:t>
      </w:r>
      <w:r w:rsidR="00F463B3" w:rsidRPr="0A239DBA">
        <w:rPr>
          <w:spacing w:val="-2"/>
          <w:w w:val="101"/>
        </w:rPr>
        <w:t xml:space="preserve">wertvolles </w:t>
      </w:r>
      <w:r w:rsidR="001C7268" w:rsidRPr="0A239DBA">
        <w:rPr>
          <w:spacing w:val="-2"/>
          <w:w w:val="101"/>
        </w:rPr>
        <w:t>Aktivm</w:t>
      </w:r>
      <w:r w:rsidR="00F463B3" w:rsidRPr="0A239DBA">
        <w:rPr>
          <w:spacing w:val="-2"/>
          <w:w w:val="101"/>
        </w:rPr>
        <w:t xml:space="preserve">aterial </w:t>
      </w:r>
      <w:r w:rsidR="00F73D87" w:rsidRPr="0A239DBA">
        <w:rPr>
          <w:spacing w:val="-2"/>
          <w:w w:val="101"/>
        </w:rPr>
        <w:t xml:space="preserve">mehr </w:t>
      </w:r>
      <w:r w:rsidR="008779A7" w:rsidRPr="0A239DBA">
        <w:rPr>
          <w:spacing w:val="-2"/>
          <w:w w:val="101"/>
        </w:rPr>
        <w:t xml:space="preserve">verloren und </w:t>
      </w:r>
      <w:r w:rsidR="00F463B3" w:rsidRPr="0A239DBA">
        <w:rPr>
          <w:spacing w:val="-2"/>
          <w:w w:val="101"/>
        </w:rPr>
        <w:t xml:space="preserve">wir senken den </w:t>
      </w:r>
      <w:r w:rsidR="008779A7" w:rsidRPr="0A239DBA">
        <w:rPr>
          <w:spacing w:val="-2"/>
          <w:w w:val="101"/>
        </w:rPr>
        <w:t xml:space="preserve">Ausschuss deutlich – ein </w:t>
      </w:r>
      <w:r w:rsidR="00F463B3" w:rsidRPr="0A239DBA">
        <w:rPr>
          <w:spacing w:val="-2"/>
          <w:w w:val="101"/>
        </w:rPr>
        <w:t>wichtiger Punkt</w:t>
      </w:r>
      <w:r w:rsidR="00055789">
        <w:rPr>
          <w:bCs/>
          <w:spacing w:val="-2"/>
          <w:w w:val="101"/>
        </w:rPr>
        <w:t xml:space="preserve"> </w:t>
      </w:r>
      <w:r w:rsidR="008779A7" w:rsidRPr="0A239DBA">
        <w:rPr>
          <w:spacing w:val="-2"/>
          <w:w w:val="101"/>
        </w:rPr>
        <w:t xml:space="preserve">in der Batteriefertigung“, erklärt </w:t>
      </w:r>
      <w:r w:rsidR="00D5636A" w:rsidRPr="0A239DBA">
        <w:rPr>
          <w:spacing w:val="-2"/>
          <w:w w:val="101"/>
        </w:rPr>
        <w:t>Bruhn</w:t>
      </w:r>
      <w:r w:rsidR="008779A7" w:rsidRPr="008779A7">
        <w:rPr>
          <w:bCs/>
          <w:spacing w:val="-2"/>
          <w:w w:val="101"/>
        </w:rPr>
        <w:t>.</w:t>
      </w:r>
      <w:r w:rsidR="00397FC9" w:rsidRPr="008779A7">
        <w:rPr>
          <w:bCs/>
          <w:spacing w:val="-2"/>
          <w:w w:val="101"/>
        </w:rPr>
        <w:br/>
      </w:r>
      <w:r w:rsidR="00397FC9">
        <w:rPr>
          <w:b/>
          <w:spacing w:val="-2"/>
          <w:w w:val="101"/>
        </w:rPr>
        <w:br/>
      </w:r>
      <w:r w:rsidR="00D05A2D">
        <w:rPr>
          <w:b/>
          <w:bCs/>
          <w:spacing w:val="-2"/>
          <w:w w:val="101"/>
        </w:rPr>
        <w:t>Verbesserte</w:t>
      </w:r>
      <w:r w:rsidR="001F4F1F">
        <w:rPr>
          <w:b/>
          <w:bCs/>
          <w:spacing w:val="-2"/>
          <w:w w:val="101"/>
        </w:rPr>
        <w:t xml:space="preserve"> Weiterverarbeitung</w:t>
      </w:r>
      <w:r w:rsidR="00E13F4D" w:rsidRPr="0A239DBA">
        <w:rPr>
          <w:b/>
          <w:bCs/>
          <w:spacing w:val="-2"/>
          <w:w w:val="101"/>
        </w:rPr>
        <w:t xml:space="preserve"> </w:t>
      </w:r>
      <w:r w:rsidR="00C634F7">
        <w:rPr>
          <w:bCs/>
          <w:spacing w:val="-2"/>
          <w:w w:val="101"/>
        </w:rPr>
        <w:br/>
      </w:r>
      <w:r w:rsidR="0034560F" w:rsidRPr="0A239DBA">
        <w:rPr>
          <w:spacing w:val="-2"/>
          <w:w w:val="101"/>
        </w:rPr>
        <w:t xml:space="preserve">Die Besonderheit </w:t>
      </w:r>
      <w:r w:rsidR="000962F3" w:rsidRPr="0A239DBA">
        <w:rPr>
          <w:spacing w:val="-2"/>
          <w:w w:val="101"/>
        </w:rPr>
        <w:t>von</w:t>
      </w:r>
      <w:r w:rsidR="0034560F" w:rsidRPr="0034560F">
        <w:rPr>
          <w:bCs/>
          <w:spacing w:val="-2"/>
          <w:w w:val="101"/>
        </w:rPr>
        <w:t xml:space="preserve"> </w:t>
      </w:r>
      <w:proofErr w:type="spellStart"/>
      <w:r w:rsidR="0034560F" w:rsidRPr="0A239DBA">
        <w:rPr>
          <w:b/>
          <w:bCs/>
          <w:spacing w:val="-2"/>
          <w:w w:val="101"/>
        </w:rPr>
        <w:t>X.Cell</w:t>
      </w:r>
      <w:r w:rsidR="0034560F" w:rsidRPr="0A239DBA">
        <w:rPr>
          <w:spacing w:val="-2"/>
          <w:w w:val="101"/>
        </w:rPr>
        <w:t>ify</w:t>
      </w:r>
      <w:proofErr w:type="spellEnd"/>
      <w:r w:rsidR="000962F3">
        <w:rPr>
          <w:bCs/>
          <w:spacing w:val="-2"/>
          <w:w w:val="101"/>
        </w:rPr>
        <w:t xml:space="preserve"> </w:t>
      </w:r>
      <w:r w:rsidR="00715C90">
        <w:rPr>
          <w:spacing w:val="-2"/>
          <w:w w:val="101"/>
        </w:rPr>
        <w:t>DC</w:t>
      </w:r>
      <w:r w:rsidR="0034560F" w:rsidRPr="0A239DBA">
        <w:rPr>
          <w:spacing w:val="-2"/>
          <w:w w:val="101"/>
        </w:rPr>
        <w:t xml:space="preserve"> liegt in der Bahnführung: </w:t>
      </w:r>
      <w:r w:rsidR="00F53F37" w:rsidRPr="0A239DBA">
        <w:rPr>
          <w:spacing w:val="-2"/>
          <w:w w:val="101"/>
        </w:rPr>
        <w:t>Die Anlage transportiert den</w:t>
      </w:r>
      <w:r w:rsidR="00D94BCF">
        <w:rPr>
          <w:spacing w:val="-2"/>
          <w:w w:val="101"/>
        </w:rPr>
        <w:t xml:space="preserve"> freistehenden</w:t>
      </w:r>
      <w:r w:rsidR="00F53F37" w:rsidRPr="0A239DBA">
        <w:rPr>
          <w:spacing w:val="-2"/>
          <w:w w:val="101"/>
        </w:rPr>
        <w:t xml:space="preserve"> </w:t>
      </w:r>
      <w:r w:rsidR="0034560F" w:rsidRPr="0A239DBA">
        <w:rPr>
          <w:spacing w:val="-2"/>
          <w:w w:val="101"/>
        </w:rPr>
        <w:t>Film selbstragend</w:t>
      </w:r>
      <w:r w:rsidR="002A1C21">
        <w:rPr>
          <w:spacing w:val="-2"/>
          <w:w w:val="101"/>
        </w:rPr>
        <w:t xml:space="preserve"> und verdichtet den Film bereits vor dem Aufbringen auf die Kollektorfolie</w:t>
      </w:r>
      <w:r w:rsidR="0034560F" w:rsidRPr="0034560F">
        <w:rPr>
          <w:bCs/>
          <w:spacing w:val="-2"/>
          <w:w w:val="101"/>
        </w:rPr>
        <w:t xml:space="preserve">. </w:t>
      </w:r>
      <w:r w:rsidR="00244723">
        <w:t xml:space="preserve">Bei der anschließenden Laminierung auf die Kollektorfolie wird eine geringere Kraft benötigt als bei der </w:t>
      </w:r>
      <w:proofErr w:type="spellStart"/>
      <w:r w:rsidR="00244723">
        <w:t>Kalandrierung</w:t>
      </w:r>
      <w:proofErr w:type="spellEnd"/>
      <w:r w:rsidR="00244723">
        <w:t xml:space="preserve"> im Nassbeschichtungsprozess, somit kommt es zu keiner Verformung der Folie, was die Verarbeitbarkeit für d</w:t>
      </w:r>
      <w:r w:rsidR="00C46B81">
        <w:t>ie</w:t>
      </w:r>
      <w:r w:rsidR="00244723">
        <w:t xml:space="preserve"> nachgelagerte</w:t>
      </w:r>
      <w:r w:rsidR="00C46B81">
        <w:t>n Prozessschritte</w:t>
      </w:r>
      <w:r w:rsidR="00244723">
        <w:t xml:space="preserve"> </w:t>
      </w:r>
      <w:proofErr w:type="spellStart"/>
      <w:r w:rsidR="00244723">
        <w:t>Notching</w:t>
      </w:r>
      <w:proofErr w:type="spellEnd"/>
      <w:r w:rsidR="00244723">
        <w:t xml:space="preserve"> und Stacking verbessert. </w:t>
      </w:r>
      <w:r w:rsidR="00D00A34">
        <w:rPr>
          <w:bCs/>
          <w:spacing w:val="-2"/>
          <w:w w:val="101"/>
        </w:rPr>
        <w:br/>
      </w:r>
    </w:p>
    <w:p w14:paraId="3DDD91DD" w14:textId="134A0B63" w:rsidR="00996CF6" w:rsidRPr="00996CF6" w:rsidRDefault="00996CF6" w:rsidP="006C0E73">
      <w:pPr>
        <w:pStyle w:val="Flietext"/>
        <w:rPr>
          <w:b/>
          <w:spacing w:val="-2"/>
          <w:w w:val="101"/>
        </w:rPr>
      </w:pPr>
      <w:r w:rsidRPr="00996CF6">
        <w:rPr>
          <w:b/>
          <w:spacing w:val="-2"/>
          <w:w w:val="101"/>
        </w:rPr>
        <w:t>Gemeinsame Stärken</w:t>
      </w:r>
    </w:p>
    <w:p w14:paraId="125929E3" w14:textId="416040EE" w:rsidR="00E005C6" w:rsidRPr="00E005C6" w:rsidRDefault="00E005C6" w:rsidP="00E005C6">
      <w:pPr>
        <w:pStyle w:val="Flietext"/>
        <w:rPr>
          <w:bCs/>
          <w:spacing w:val="-2"/>
          <w:w w:val="101"/>
        </w:rPr>
      </w:pPr>
      <w:r w:rsidRPr="00E005C6">
        <w:rPr>
          <w:bCs/>
          <w:spacing w:val="-2"/>
          <w:w w:val="101"/>
        </w:rPr>
        <w:t xml:space="preserve">Der neue Ansatz in der Trockenbeschichtung vereint Dürrs Kompetenz in Elektrodenfertigung und Systemintegration, die Hochpräzisions-Kalander von </w:t>
      </w:r>
      <w:r w:rsidR="001F1DFD">
        <w:rPr>
          <w:bCs/>
          <w:spacing w:val="-2"/>
          <w:w w:val="101"/>
        </w:rPr>
        <w:t xml:space="preserve">Dürr </w:t>
      </w:r>
      <w:proofErr w:type="spellStart"/>
      <w:r w:rsidRPr="00E005C6">
        <w:rPr>
          <w:bCs/>
          <w:spacing w:val="-2"/>
          <w:w w:val="101"/>
        </w:rPr>
        <w:t>Ingecal</w:t>
      </w:r>
      <w:proofErr w:type="spellEnd"/>
      <w:r w:rsidRPr="00E005C6">
        <w:rPr>
          <w:bCs/>
          <w:spacing w:val="-2"/>
          <w:w w:val="101"/>
        </w:rPr>
        <w:t xml:space="preserve"> und die patentierte </w:t>
      </w:r>
      <w:proofErr w:type="spellStart"/>
      <w:r w:rsidRPr="00E005C6">
        <w:rPr>
          <w:bCs/>
          <w:spacing w:val="-2"/>
          <w:w w:val="101"/>
        </w:rPr>
        <w:t>Activated</w:t>
      </w:r>
      <w:proofErr w:type="spellEnd"/>
      <w:r w:rsidRPr="00E005C6">
        <w:rPr>
          <w:bCs/>
          <w:spacing w:val="-2"/>
          <w:w w:val="101"/>
        </w:rPr>
        <w:t xml:space="preserve"> Dry </w:t>
      </w:r>
      <w:proofErr w:type="spellStart"/>
      <w:r w:rsidRPr="00E005C6">
        <w:rPr>
          <w:bCs/>
          <w:spacing w:val="-2"/>
          <w:w w:val="101"/>
        </w:rPr>
        <w:t>Electrode</w:t>
      </w:r>
      <w:proofErr w:type="spellEnd"/>
      <w:r w:rsidRPr="00735AF8">
        <w:rPr>
          <w:bCs/>
          <w:spacing w:val="-2"/>
          <w:w w:val="101"/>
          <w:vertAlign w:val="superscript"/>
        </w:rPr>
        <w:t>®</w:t>
      </w:r>
      <w:r w:rsidRPr="00E005C6">
        <w:rPr>
          <w:bCs/>
          <w:spacing w:val="-2"/>
          <w:w w:val="101"/>
        </w:rPr>
        <w:t xml:space="preserve">-Technologie von </w:t>
      </w:r>
      <w:proofErr w:type="spellStart"/>
      <w:r w:rsidRPr="00E005C6">
        <w:rPr>
          <w:bCs/>
          <w:spacing w:val="-2"/>
          <w:w w:val="101"/>
        </w:rPr>
        <w:t>LiCAP</w:t>
      </w:r>
      <w:proofErr w:type="spellEnd"/>
      <w:r w:rsidRPr="00E005C6">
        <w:rPr>
          <w:bCs/>
          <w:spacing w:val="-2"/>
          <w:w w:val="101"/>
        </w:rPr>
        <w:t>.</w:t>
      </w:r>
      <w:r w:rsidR="00CF2318">
        <w:rPr>
          <w:bCs/>
          <w:spacing w:val="-2"/>
          <w:w w:val="101"/>
        </w:rPr>
        <w:t xml:space="preserve"> </w:t>
      </w:r>
      <w:r w:rsidRPr="00E005C6">
        <w:rPr>
          <w:bCs/>
          <w:spacing w:val="-2"/>
          <w:w w:val="101"/>
        </w:rPr>
        <w:t>„</w:t>
      </w:r>
      <w:r w:rsidR="0053701A">
        <w:rPr>
          <w:bCs/>
          <w:spacing w:val="-2"/>
          <w:w w:val="101"/>
        </w:rPr>
        <w:t>Um den nächsten Schritt zu gehen, suchen wir Pilotpartner aus der Industrie für Projekte im Gigawattmaßstab</w:t>
      </w:r>
      <w:r w:rsidR="00BA59BA">
        <w:rPr>
          <w:bCs/>
          <w:spacing w:val="-2"/>
          <w:w w:val="101"/>
        </w:rPr>
        <w:t xml:space="preserve">. </w:t>
      </w:r>
      <w:r w:rsidR="00034D8F" w:rsidRPr="00034D8F">
        <w:rPr>
          <w:bCs/>
          <w:spacing w:val="-2"/>
          <w:w w:val="101"/>
        </w:rPr>
        <w:t>Damit bringen wir die Technologie in reale Produktionsumgebungen – ob für E-Autos, stationäre Speicher oder andere Anwendungen</w:t>
      </w:r>
      <w:r w:rsidRPr="00E005C6">
        <w:rPr>
          <w:bCs/>
          <w:spacing w:val="-2"/>
          <w:w w:val="101"/>
        </w:rPr>
        <w:t xml:space="preserve">“, sagt </w:t>
      </w:r>
      <w:r w:rsidR="008131B3">
        <w:rPr>
          <w:bCs/>
          <w:spacing w:val="-2"/>
          <w:w w:val="101"/>
        </w:rPr>
        <w:t>Bernhard Bruhn</w:t>
      </w:r>
      <w:r w:rsidRPr="00E005C6">
        <w:rPr>
          <w:bCs/>
          <w:spacing w:val="-2"/>
          <w:w w:val="101"/>
        </w:rPr>
        <w:t>.</w:t>
      </w:r>
      <w:r w:rsidR="00D839A9">
        <w:rPr>
          <w:bCs/>
          <w:spacing w:val="-2"/>
          <w:w w:val="101"/>
        </w:rPr>
        <w:t xml:space="preserve"> </w:t>
      </w:r>
      <w:r w:rsidRPr="00E005C6">
        <w:rPr>
          <w:bCs/>
          <w:spacing w:val="-2"/>
          <w:w w:val="101"/>
        </w:rPr>
        <w:t>D</w:t>
      </w:r>
      <w:r w:rsidR="00CB0924">
        <w:rPr>
          <w:bCs/>
          <w:spacing w:val="-2"/>
          <w:w w:val="101"/>
        </w:rPr>
        <w:t>ürr steht d</w:t>
      </w:r>
      <w:r w:rsidRPr="00E005C6">
        <w:rPr>
          <w:bCs/>
          <w:spacing w:val="-2"/>
          <w:w w:val="101"/>
        </w:rPr>
        <w:t xml:space="preserve">amit </w:t>
      </w:r>
      <w:r w:rsidR="00CB0924">
        <w:rPr>
          <w:bCs/>
          <w:spacing w:val="-2"/>
          <w:w w:val="101"/>
        </w:rPr>
        <w:t>als</w:t>
      </w:r>
      <w:r w:rsidRPr="00E005C6">
        <w:rPr>
          <w:bCs/>
          <w:spacing w:val="-2"/>
          <w:w w:val="101"/>
        </w:rPr>
        <w:t xml:space="preserve"> Partner für die nächste Generation der Batteriefertigung</w:t>
      </w:r>
      <w:r w:rsidR="00D839A9">
        <w:rPr>
          <w:bCs/>
          <w:spacing w:val="-2"/>
          <w:w w:val="101"/>
        </w:rPr>
        <w:t xml:space="preserve"> bereit</w:t>
      </w:r>
      <w:r w:rsidRPr="00E005C6">
        <w:rPr>
          <w:bCs/>
          <w:spacing w:val="-2"/>
          <w:w w:val="101"/>
        </w:rPr>
        <w:t xml:space="preserve"> – mit Lösungen für Nass- und Trockenbeschichtung.</w:t>
      </w:r>
    </w:p>
    <w:p w14:paraId="19D22022" w14:textId="77777777" w:rsidR="00ED0C52" w:rsidRDefault="00ED0C52" w:rsidP="002D74E7">
      <w:pPr>
        <w:pStyle w:val="Flietext"/>
        <w:rPr>
          <w:bCs/>
          <w:spacing w:val="-2"/>
          <w:w w:val="101"/>
        </w:rPr>
      </w:pPr>
    </w:p>
    <w:p w14:paraId="439D2C7F" w14:textId="77777777" w:rsidR="00BF5373" w:rsidRDefault="00BF5373" w:rsidP="00CC56C6"/>
    <w:p w14:paraId="4568CAB1" w14:textId="77777777" w:rsidR="00BF5373" w:rsidRPr="00E97539" w:rsidRDefault="00BF5373" w:rsidP="00BF5373">
      <w:pPr>
        <w:pStyle w:val="Flietext"/>
        <w:rPr>
          <w:rStyle w:val="Fettung"/>
          <w:szCs w:val="22"/>
        </w:rPr>
      </w:pPr>
      <w:r w:rsidRPr="00E97539">
        <w:rPr>
          <w:rStyle w:val="Fettung"/>
          <w:szCs w:val="22"/>
        </w:rPr>
        <w:t>Bilder</w:t>
      </w:r>
    </w:p>
    <w:p w14:paraId="520A5FEF" w14:textId="555CDC78" w:rsidR="00AC40AE" w:rsidRDefault="009247D7" w:rsidP="00BF5373">
      <w:pPr>
        <w:pStyle w:val="Flietext"/>
        <w:rPr>
          <w:spacing w:val="-2"/>
          <w:w w:val="101"/>
          <w:szCs w:val="22"/>
        </w:rPr>
      </w:pPr>
      <w:r w:rsidRPr="00E97539">
        <w:rPr>
          <w:spacing w:val="-2"/>
          <w:w w:val="101"/>
          <w:szCs w:val="22"/>
        </w:rPr>
        <w:t xml:space="preserve">Das folgende Bildmaterial finden Sie </w:t>
      </w:r>
      <w:hyperlink r:id="rId12" w:history="1">
        <w:r w:rsidR="00DA23CE" w:rsidRPr="00B92669">
          <w:rPr>
            <w:rStyle w:val="Hyperlink"/>
            <w:spacing w:val="-2"/>
            <w:w w:val="101"/>
            <w:szCs w:val="22"/>
          </w:rPr>
          <w:t>hier</w:t>
        </w:r>
      </w:hyperlink>
      <w:r w:rsidR="00DA23CE">
        <w:rPr>
          <w:spacing w:val="-2"/>
          <w:w w:val="101"/>
          <w:szCs w:val="22"/>
        </w:rPr>
        <w:t xml:space="preserve"> </w:t>
      </w:r>
      <w:r w:rsidRPr="00E97539">
        <w:rPr>
          <w:spacing w:val="-2"/>
          <w:w w:val="101"/>
          <w:szCs w:val="22"/>
        </w:rPr>
        <w:t>zum Download.</w:t>
      </w:r>
    </w:p>
    <w:p w14:paraId="3239FAAC" w14:textId="77777777" w:rsidR="00AC7432" w:rsidRPr="00E97539" w:rsidRDefault="00AC7432" w:rsidP="00BF5373">
      <w:pPr>
        <w:pStyle w:val="Flietext"/>
        <w:rPr>
          <w:rStyle w:val="Fettung"/>
          <w:szCs w:val="22"/>
        </w:rPr>
      </w:pPr>
    </w:p>
    <w:p w14:paraId="28116560" w14:textId="7786028F" w:rsidR="00BF5373" w:rsidRDefault="00E65907" w:rsidP="00BF5373">
      <w:pPr>
        <w:pStyle w:val="Flietext"/>
        <w:rPr>
          <w:rStyle w:val="Fettung"/>
          <w:sz w:val="17"/>
          <w:szCs w:val="17"/>
        </w:rPr>
      </w:pPr>
      <w:r>
        <w:rPr>
          <w:rStyle w:val="Fettung"/>
          <w:noProof/>
          <w:sz w:val="17"/>
          <w:szCs w:val="17"/>
        </w:rPr>
        <w:drawing>
          <wp:inline distT="0" distB="0" distL="0" distR="0" wp14:anchorId="2698E892" wp14:editId="349621C7">
            <wp:extent cx="4927600" cy="2768600"/>
            <wp:effectExtent l="0" t="0" r="6350" b="0"/>
            <wp:docPr id="52850994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927600" cy="2768600"/>
                    </a:xfrm>
                    <a:prstGeom prst="rect">
                      <a:avLst/>
                    </a:prstGeom>
                    <a:noFill/>
                    <a:ln>
                      <a:noFill/>
                    </a:ln>
                  </pic:spPr>
                </pic:pic>
              </a:graphicData>
            </a:graphic>
          </wp:inline>
        </w:drawing>
      </w:r>
    </w:p>
    <w:p w14:paraId="227F82C9" w14:textId="58075A1A" w:rsidR="00BF5373" w:rsidRDefault="00906D0C" w:rsidP="007005BB">
      <w:pPr>
        <w:pStyle w:val="Flietext"/>
        <w:spacing w:line="240" w:lineRule="auto"/>
        <w:rPr>
          <w:sz w:val="17"/>
          <w:szCs w:val="17"/>
        </w:rPr>
      </w:pPr>
      <w:r w:rsidRPr="00BF5373">
        <w:rPr>
          <w:rStyle w:val="Fettung"/>
          <w:sz w:val="17"/>
          <w:szCs w:val="17"/>
        </w:rPr>
        <w:t>Abbildung</w:t>
      </w:r>
      <w:r w:rsidR="00EB19AD" w:rsidRPr="00BF5373">
        <w:rPr>
          <w:rStyle w:val="Fettung"/>
          <w:sz w:val="17"/>
          <w:szCs w:val="17"/>
        </w:rPr>
        <w:t xml:space="preserve"> </w:t>
      </w:r>
      <w:r w:rsidR="004F4E97" w:rsidRPr="00BF5373">
        <w:rPr>
          <w:rStyle w:val="Fettung"/>
          <w:sz w:val="17"/>
          <w:szCs w:val="17"/>
        </w:rPr>
        <w:t>1</w:t>
      </w:r>
      <w:r w:rsidR="004F4E97" w:rsidRPr="00BF5373">
        <w:rPr>
          <w:sz w:val="17"/>
          <w:szCs w:val="17"/>
        </w:rPr>
        <w:t xml:space="preserve">: </w:t>
      </w:r>
      <w:r w:rsidR="00A45539">
        <w:rPr>
          <w:sz w:val="17"/>
          <w:szCs w:val="17"/>
        </w:rPr>
        <w:t>Im</w:t>
      </w:r>
      <w:r w:rsidR="00D520B1">
        <w:rPr>
          <w:sz w:val="17"/>
          <w:szCs w:val="17"/>
        </w:rPr>
        <w:t xml:space="preserve"> Trockenbeschichtung</w:t>
      </w:r>
      <w:r w:rsidR="00A9014D">
        <w:rPr>
          <w:sz w:val="17"/>
          <w:szCs w:val="17"/>
        </w:rPr>
        <w:t>sprozess</w:t>
      </w:r>
      <w:r w:rsidR="00E261DE">
        <w:rPr>
          <w:sz w:val="17"/>
          <w:szCs w:val="17"/>
        </w:rPr>
        <w:t xml:space="preserve"> </w:t>
      </w:r>
      <w:r w:rsidR="00A45539">
        <w:rPr>
          <w:sz w:val="17"/>
          <w:szCs w:val="17"/>
        </w:rPr>
        <w:t xml:space="preserve">von Dürr </w:t>
      </w:r>
      <w:r w:rsidR="00C62EE2">
        <w:rPr>
          <w:sz w:val="17"/>
          <w:szCs w:val="17"/>
        </w:rPr>
        <w:t xml:space="preserve">wird ein freistehender Aktivmaterialfilm gebildet, verdichtet und dann beidseitig </w:t>
      </w:r>
      <w:r w:rsidR="003F7475" w:rsidRPr="003F7475">
        <w:rPr>
          <w:sz w:val="17"/>
          <w:szCs w:val="17"/>
        </w:rPr>
        <w:t>auf die Kollektorfolie</w:t>
      </w:r>
      <w:r w:rsidR="00C62EE2">
        <w:rPr>
          <w:sz w:val="17"/>
          <w:szCs w:val="17"/>
        </w:rPr>
        <w:t xml:space="preserve"> laminiert</w:t>
      </w:r>
      <w:r w:rsidR="003F7475" w:rsidRPr="003F7475">
        <w:rPr>
          <w:sz w:val="17"/>
          <w:szCs w:val="17"/>
        </w:rPr>
        <w:t>.</w:t>
      </w:r>
      <w:r w:rsidR="00E261DE">
        <w:rPr>
          <w:sz w:val="17"/>
          <w:szCs w:val="17"/>
        </w:rPr>
        <w:t xml:space="preserve"> </w:t>
      </w:r>
    </w:p>
    <w:p w14:paraId="24BE09FE" w14:textId="77777777" w:rsidR="00802DCF" w:rsidRDefault="00802DCF" w:rsidP="007005BB">
      <w:pPr>
        <w:pStyle w:val="Flietext"/>
        <w:spacing w:line="240" w:lineRule="auto"/>
        <w:rPr>
          <w:sz w:val="17"/>
          <w:szCs w:val="17"/>
        </w:rPr>
      </w:pPr>
    </w:p>
    <w:p w14:paraId="5B6AA29E" w14:textId="55D5AE1F" w:rsidR="00635D71" w:rsidRDefault="004F0AEA" w:rsidP="00BF5373">
      <w:pPr>
        <w:pStyle w:val="Flietext"/>
        <w:rPr>
          <w:sz w:val="17"/>
          <w:szCs w:val="17"/>
        </w:rPr>
      </w:pPr>
      <w:r>
        <w:rPr>
          <w:noProof/>
          <w:sz w:val="17"/>
          <w:szCs w:val="17"/>
        </w:rPr>
        <w:drawing>
          <wp:inline distT="0" distB="0" distL="0" distR="0" wp14:anchorId="5750E760" wp14:editId="0EA6D083">
            <wp:extent cx="4572000" cy="3048000"/>
            <wp:effectExtent l="0" t="0" r="0" b="0"/>
            <wp:docPr id="164195140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a:off x="0" y="0"/>
                      <a:ext cx="4572000" cy="3048000"/>
                    </a:xfrm>
                    <a:prstGeom prst="rect">
                      <a:avLst/>
                    </a:prstGeom>
                    <a:noFill/>
                    <a:ln>
                      <a:noFill/>
                    </a:ln>
                  </pic:spPr>
                </pic:pic>
              </a:graphicData>
            </a:graphic>
          </wp:inline>
        </w:drawing>
      </w:r>
    </w:p>
    <w:p w14:paraId="17553091" w14:textId="08C971F5" w:rsidR="00F71AF9" w:rsidRDefault="00F71AF9" w:rsidP="00F71AF9">
      <w:pPr>
        <w:pStyle w:val="Flietext"/>
        <w:spacing w:line="240" w:lineRule="auto"/>
        <w:rPr>
          <w:sz w:val="17"/>
          <w:szCs w:val="17"/>
        </w:rPr>
      </w:pPr>
      <w:r w:rsidRPr="00BF5373">
        <w:rPr>
          <w:rStyle w:val="Fettung"/>
          <w:sz w:val="17"/>
          <w:szCs w:val="17"/>
        </w:rPr>
        <w:t xml:space="preserve">Abbildung </w:t>
      </w:r>
      <w:r w:rsidR="004F0AEA">
        <w:rPr>
          <w:rStyle w:val="Fettung"/>
          <w:sz w:val="17"/>
          <w:szCs w:val="17"/>
        </w:rPr>
        <w:t>2</w:t>
      </w:r>
      <w:r w:rsidRPr="00BF5373">
        <w:rPr>
          <w:sz w:val="17"/>
          <w:szCs w:val="17"/>
        </w:rPr>
        <w:t xml:space="preserve">: </w:t>
      </w:r>
      <w:r w:rsidR="004F0AEA">
        <w:rPr>
          <w:sz w:val="17"/>
          <w:szCs w:val="17"/>
        </w:rPr>
        <w:t>Aus einem trocken angemischten Pulver wird ein freistehender Aktivmaterialfilm gebildet</w:t>
      </w:r>
      <w:r w:rsidRPr="003F7475">
        <w:rPr>
          <w:sz w:val="17"/>
          <w:szCs w:val="17"/>
        </w:rPr>
        <w:t>.</w:t>
      </w:r>
      <w:r>
        <w:rPr>
          <w:sz w:val="17"/>
          <w:szCs w:val="17"/>
        </w:rPr>
        <w:t xml:space="preserve"> </w:t>
      </w:r>
    </w:p>
    <w:p w14:paraId="5DD20531" w14:textId="77777777" w:rsidR="00F71AF9" w:rsidRDefault="00F71AF9" w:rsidP="00BF5373">
      <w:pPr>
        <w:pStyle w:val="Flietext"/>
        <w:rPr>
          <w:sz w:val="17"/>
          <w:szCs w:val="17"/>
        </w:rPr>
      </w:pPr>
    </w:p>
    <w:p w14:paraId="4A8F187F" w14:textId="69057C71" w:rsidR="00635D71" w:rsidRDefault="00635D71" w:rsidP="00BF5373">
      <w:pPr>
        <w:pStyle w:val="Flietext"/>
      </w:pPr>
      <w:r>
        <w:rPr>
          <w:noProof/>
          <w:sz w:val="17"/>
          <w:szCs w:val="17"/>
        </w:rPr>
        <w:drawing>
          <wp:inline distT="0" distB="0" distL="0" distR="0" wp14:anchorId="168A48BD" wp14:editId="4CB7434A">
            <wp:extent cx="3337943" cy="3587750"/>
            <wp:effectExtent l="0" t="0" r="0" b="0"/>
            <wp:docPr id="195278394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3343236" cy="3593439"/>
                    </a:xfrm>
                    <a:prstGeom prst="rect">
                      <a:avLst/>
                    </a:prstGeom>
                    <a:noFill/>
                    <a:ln>
                      <a:noFill/>
                    </a:ln>
                  </pic:spPr>
                </pic:pic>
              </a:graphicData>
            </a:graphic>
          </wp:inline>
        </w:drawing>
      </w:r>
    </w:p>
    <w:p w14:paraId="64D1BD92" w14:textId="07BB8454" w:rsidR="00AC5212" w:rsidRPr="00C250AD" w:rsidRDefault="00A90ED6" w:rsidP="00C250AD">
      <w:pPr>
        <w:pStyle w:val="Flietext"/>
        <w:spacing w:line="240" w:lineRule="auto"/>
        <w:rPr>
          <w:b/>
          <w:spacing w:val="-2"/>
          <w:w w:val="101"/>
          <w:sz w:val="17"/>
          <w:szCs w:val="17"/>
        </w:rPr>
      </w:pPr>
      <w:r w:rsidRPr="007005BB">
        <w:rPr>
          <w:rStyle w:val="Fettung"/>
          <w:sz w:val="17"/>
          <w:szCs w:val="17"/>
        </w:rPr>
        <w:t xml:space="preserve">Abbildung </w:t>
      </w:r>
      <w:r w:rsidR="00FF0E3A">
        <w:rPr>
          <w:rStyle w:val="Fettung"/>
          <w:sz w:val="17"/>
          <w:szCs w:val="17"/>
        </w:rPr>
        <w:t>3</w:t>
      </w:r>
      <w:r w:rsidRPr="007005BB">
        <w:rPr>
          <w:rStyle w:val="Fettung"/>
          <w:sz w:val="17"/>
          <w:szCs w:val="17"/>
        </w:rPr>
        <w:t xml:space="preserve">: </w:t>
      </w:r>
      <w:r w:rsidRPr="007005BB">
        <w:rPr>
          <w:rStyle w:val="Fettung"/>
          <w:b w:val="0"/>
          <w:bCs/>
          <w:sz w:val="17"/>
          <w:szCs w:val="17"/>
        </w:rPr>
        <w:t>Mit der Proof-</w:t>
      </w:r>
      <w:proofErr w:type="spellStart"/>
      <w:r w:rsidRPr="007005BB">
        <w:rPr>
          <w:rStyle w:val="Fettung"/>
          <w:b w:val="0"/>
          <w:bCs/>
          <w:sz w:val="17"/>
          <w:szCs w:val="17"/>
        </w:rPr>
        <w:t>of</w:t>
      </w:r>
      <w:proofErr w:type="spellEnd"/>
      <w:r w:rsidRPr="007005BB">
        <w:rPr>
          <w:rStyle w:val="Fettung"/>
          <w:b w:val="0"/>
          <w:bCs/>
          <w:sz w:val="17"/>
          <w:szCs w:val="17"/>
        </w:rPr>
        <w:t xml:space="preserve">-Concept-Anlage in Frankreich hat Dürr </w:t>
      </w:r>
      <w:r w:rsidR="00D8713A" w:rsidRPr="007005BB">
        <w:rPr>
          <w:rStyle w:val="Fettung"/>
          <w:b w:val="0"/>
          <w:bCs/>
          <w:sz w:val="17"/>
          <w:szCs w:val="17"/>
        </w:rPr>
        <w:t xml:space="preserve">die zuverlässige Funktion des </w:t>
      </w:r>
      <w:r w:rsidR="00CE0DF2">
        <w:rPr>
          <w:rStyle w:val="Fettung"/>
          <w:b w:val="0"/>
          <w:bCs/>
          <w:sz w:val="17"/>
          <w:szCs w:val="17"/>
        </w:rPr>
        <w:t>innovativen</w:t>
      </w:r>
      <w:r w:rsidR="00CE0DF2" w:rsidRPr="007005BB">
        <w:rPr>
          <w:rStyle w:val="Fettung"/>
          <w:b w:val="0"/>
          <w:bCs/>
          <w:sz w:val="17"/>
          <w:szCs w:val="17"/>
        </w:rPr>
        <w:t xml:space="preserve"> </w:t>
      </w:r>
      <w:r w:rsidR="00AC5212" w:rsidRPr="007005BB">
        <w:rPr>
          <w:rStyle w:val="Fettung"/>
          <w:b w:val="0"/>
          <w:bCs/>
          <w:sz w:val="17"/>
          <w:szCs w:val="17"/>
        </w:rPr>
        <w:t>Prozesses bewiesen.</w:t>
      </w:r>
    </w:p>
    <w:p w14:paraId="6BF5C4EF" w14:textId="25A631F3" w:rsidR="00AC5212" w:rsidRDefault="00124674" w:rsidP="00BF5373">
      <w:pPr>
        <w:pStyle w:val="Flietext"/>
      </w:pPr>
      <w:r>
        <w:rPr>
          <w:noProof/>
        </w:rPr>
        <w:drawing>
          <wp:inline distT="0" distB="0" distL="0" distR="0" wp14:anchorId="735F9B19" wp14:editId="2F8998CA">
            <wp:extent cx="4927600" cy="2863850"/>
            <wp:effectExtent l="0" t="0" r="6350" b="0"/>
            <wp:docPr id="3084766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6" cstate="print">
                      <a:extLst>
                        <a:ext uri="{28A0092B-C50C-407E-A947-70E740481C1C}">
                          <a14:useLocalDpi xmlns:a14="http://schemas.microsoft.com/office/drawing/2010/main"/>
                        </a:ext>
                      </a:extLst>
                    </a:blip>
                    <a:srcRect/>
                    <a:stretch/>
                  </pic:blipFill>
                  <pic:spPr bwMode="auto">
                    <a:xfrm>
                      <a:off x="0" y="0"/>
                      <a:ext cx="4927600" cy="2863850"/>
                    </a:xfrm>
                    <a:prstGeom prst="rect">
                      <a:avLst/>
                    </a:prstGeom>
                    <a:noFill/>
                    <a:ln>
                      <a:noFill/>
                    </a:ln>
                    <a:extLst>
                      <a:ext uri="{53640926-AAD7-44D8-BBD7-CCE9431645EC}">
                        <a14:shadowObscured xmlns:a14="http://schemas.microsoft.com/office/drawing/2010/main"/>
                      </a:ext>
                    </a:extLst>
                  </pic:spPr>
                </pic:pic>
              </a:graphicData>
            </a:graphic>
          </wp:inline>
        </w:drawing>
      </w:r>
    </w:p>
    <w:p w14:paraId="5CDBAE4D" w14:textId="1730DFE0" w:rsidR="00124674" w:rsidRPr="007005BB" w:rsidRDefault="00124674" w:rsidP="007005BB">
      <w:pPr>
        <w:pStyle w:val="Flietext"/>
        <w:spacing w:line="240" w:lineRule="auto"/>
        <w:rPr>
          <w:rStyle w:val="Fettung"/>
          <w:sz w:val="17"/>
          <w:szCs w:val="17"/>
        </w:rPr>
      </w:pPr>
      <w:r w:rsidRPr="007005BB">
        <w:rPr>
          <w:rStyle w:val="Fettung"/>
          <w:sz w:val="17"/>
          <w:szCs w:val="17"/>
        </w:rPr>
        <w:t xml:space="preserve">Abbildung </w:t>
      </w:r>
      <w:r w:rsidR="00FF0E3A">
        <w:rPr>
          <w:rStyle w:val="Fettung"/>
          <w:sz w:val="17"/>
          <w:szCs w:val="17"/>
        </w:rPr>
        <w:t>4</w:t>
      </w:r>
      <w:r w:rsidRPr="007005BB">
        <w:rPr>
          <w:rStyle w:val="Fettung"/>
          <w:sz w:val="17"/>
          <w:szCs w:val="17"/>
        </w:rPr>
        <w:t xml:space="preserve">: </w:t>
      </w:r>
      <w:r w:rsidR="00C250AD" w:rsidRPr="00C250AD">
        <w:rPr>
          <w:bCs/>
          <w:spacing w:val="-2"/>
          <w:w w:val="101"/>
          <w:sz w:val="17"/>
          <w:szCs w:val="17"/>
        </w:rPr>
        <w:t xml:space="preserve">Dürrs Trockenbeschichtung </w:t>
      </w:r>
      <w:proofErr w:type="spellStart"/>
      <w:r w:rsidR="00C250AD" w:rsidRPr="00C250AD">
        <w:rPr>
          <w:b/>
          <w:spacing w:val="-2"/>
          <w:w w:val="101"/>
          <w:sz w:val="17"/>
          <w:szCs w:val="17"/>
        </w:rPr>
        <w:t>X.Cell</w:t>
      </w:r>
      <w:r w:rsidR="00C250AD" w:rsidRPr="00C250AD">
        <w:rPr>
          <w:bCs/>
          <w:spacing w:val="-2"/>
          <w:w w:val="101"/>
          <w:sz w:val="17"/>
          <w:szCs w:val="17"/>
        </w:rPr>
        <w:t>ify</w:t>
      </w:r>
      <w:proofErr w:type="spellEnd"/>
      <w:r w:rsidR="00C250AD" w:rsidRPr="00C250AD">
        <w:rPr>
          <w:bCs/>
          <w:spacing w:val="-2"/>
          <w:w w:val="101"/>
          <w:sz w:val="17"/>
          <w:szCs w:val="17"/>
        </w:rPr>
        <w:t xml:space="preserve"> DC </w:t>
      </w:r>
      <w:r w:rsidR="00DB7A8E">
        <w:rPr>
          <w:bCs/>
          <w:spacing w:val="-2"/>
          <w:w w:val="101"/>
          <w:sz w:val="17"/>
          <w:szCs w:val="17"/>
        </w:rPr>
        <w:t>soll in industriellen Pilotprojekten eingesetzt werden</w:t>
      </w:r>
      <w:r w:rsidR="007005BB" w:rsidRPr="007005BB">
        <w:rPr>
          <w:rStyle w:val="Fettung"/>
          <w:b w:val="0"/>
          <w:bCs/>
          <w:sz w:val="17"/>
          <w:szCs w:val="17"/>
        </w:rPr>
        <w:t>.</w:t>
      </w:r>
    </w:p>
    <w:p w14:paraId="40803CFD" w14:textId="77777777" w:rsidR="007005BB" w:rsidRDefault="00BF5373" w:rsidP="00982D50">
      <w:pPr>
        <w:pStyle w:val="Disclaimer"/>
        <w:rPr>
          <w:rStyle w:val="DisclaimerZchn"/>
          <w:color w:val="auto"/>
          <w:sz w:val="18"/>
          <w:szCs w:val="18"/>
        </w:rPr>
      </w:pPr>
      <w:r w:rsidRPr="00A90ED6">
        <w:rPr>
          <w:rStyle w:val="DisclaimerZchn"/>
          <w:color w:val="auto"/>
          <w:sz w:val="18"/>
          <w:szCs w:val="18"/>
        </w:rPr>
        <w:br/>
      </w:r>
    </w:p>
    <w:p w14:paraId="54AC96C8" w14:textId="77777777" w:rsidR="008B0676" w:rsidRDefault="008B0676" w:rsidP="008B0676">
      <w:pPr>
        <w:tabs>
          <w:tab w:val="clear" w:pos="3572"/>
        </w:tabs>
        <w:spacing w:line="240" w:lineRule="auto"/>
        <w:rPr>
          <w:rFonts w:eastAsia="MS Mincho" w:cs="Arial"/>
          <w:color w:val="auto"/>
          <w:sz w:val="18"/>
          <w:szCs w:val="18"/>
          <w:lang w:eastAsia="ja-JP"/>
        </w:rPr>
      </w:pPr>
      <w:r w:rsidRPr="009A1CA3">
        <w:rPr>
          <w:rFonts w:ascii="Arial" w:eastAsia="MS Mincho" w:hAnsi="Arial" w:cs="Arial"/>
          <w:color w:val="auto"/>
          <w:sz w:val="18"/>
          <w:szCs w:val="18"/>
          <w:lang w:eastAsia="ja-JP"/>
        </w:rPr>
        <w:t xml:space="preserve">Der Dürr-Konzern ist ein weltweit führender Maschinen- und Anlagenbauer mit besonderer Kompetenz in den Technologiefeldern Automatisierung, Digitalisierung und Energieeffizienz. Seine Produkte, Systeme und Services ermöglichen hocheffiziente und nachhaltige Fertigungsprozesse – vor allem in der Automobilindustrie und bei Produzenten von Möbeln und Holzhäusern, aber auch in Branchen wie Chemie, </w:t>
      </w:r>
      <w:proofErr w:type="spellStart"/>
      <w:r w:rsidRPr="009A1CA3">
        <w:rPr>
          <w:rFonts w:ascii="Arial" w:eastAsia="MS Mincho" w:hAnsi="Arial" w:cs="Arial"/>
          <w:color w:val="auto"/>
          <w:sz w:val="18"/>
          <w:szCs w:val="18"/>
          <w:lang w:eastAsia="ja-JP"/>
        </w:rPr>
        <w:t>Pharma</w:t>
      </w:r>
      <w:proofErr w:type="spellEnd"/>
      <w:r w:rsidRPr="009A1CA3">
        <w:rPr>
          <w:rFonts w:ascii="Arial" w:eastAsia="MS Mincho" w:hAnsi="Arial" w:cs="Arial"/>
          <w:color w:val="auto"/>
          <w:sz w:val="18"/>
          <w:szCs w:val="18"/>
          <w:lang w:eastAsia="ja-JP"/>
        </w:rPr>
        <w:t>, Medizinprodukte, Elektro und Batteriefertigung. Im Jahr 2024 erzielte das Unternehmen einen Umsatz von 4,7 Mrd. €. Der Dürr-Konzern hat rund 18.400 Beschäftigte sowie 139 Standorte in 33 Ländern. Zum 1. Januar 2025 wurden die bisherigen Divisions Paint and Final Assembly Systems und Application Technology in der neuen Division Automotive zusammengeführt. Seitdem agiert der Dürr-Konzern mit vier Divisions am Markt:</w:t>
      </w:r>
    </w:p>
    <w:p w14:paraId="7C216925" w14:textId="77777777" w:rsidR="008B0676" w:rsidRPr="009A1CA3" w:rsidRDefault="008B0676" w:rsidP="008B0676">
      <w:pPr>
        <w:tabs>
          <w:tab w:val="clear" w:pos="3572"/>
        </w:tabs>
        <w:spacing w:line="240" w:lineRule="auto"/>
        <w:rPr>
          <w:rFonts w:ascii="Arial" w:eastAsia="MS Mincho" w:hAnsi="Arial" w:cs="Arial"/>
          <w:color w:val="auto"/>
          <w:sz w:val="18"/>
          <w:szCs w:val="18"/>
          <w:lang w:eastAsia="ja-JP"/>
        </w:rPr>
      </w:pPr>
    </w:p>
    <w:p w14:paraId="28CB9F43" w14:textId="77777777" w:rsidR="008B0676" w:rsidRPr="009A1CA3" w:rsidRDefault="008B0676" w:rsidP="008B0676">
      <w:pPr>
        <w:numPr>
          <w:ilvl w:val="0"/>
          <w:numId w:val="22"/>
        </w:numPr>
        <w:tabs>
          <w:tab w:val="clear" w:pos="3572"/>
        </w:tabs>
        <w:spacing w:line="240" w:lineRule="auto"/>
        <w:rPr>
          <w:rFonts w:ascii="Arial" w:eastAsia="MS Mincho" w:hAnsi="Arial" w:cs="Arial"/>
          <w:color w:val="auto"/>
          <w:sz w:val="18"/>
          <w:szCs w:val="18"/>
          <w:lang w:eastAsia="ja-JP"/>
        </w:rPr>
      </w:pPr>
      <w:r w:rsidRPr="009A1CA3">
        <w:rPr>
          <w:rFonts w:ascii="Arial" w:eastAsia="MS Mincho" w:hAnsi="Arial" w:cs="Arial"/>
          <w:b/>
          <w:bCs/>
          <w:color w:val="auto"/>
          <w:sz w:val="18"/>
          <w:szCs w:val="18"/>
          <w:lang w:eastAsia="ja-JP"/>
        </w:rPr>
        <w:t>Automotive:</w:t>
      </w:r>
      <w:r w:rsidRPr="009A1CA3">
        <w:rPr>
          <w:rFonts w:ascii="Arial" w:eastAsia="MS Mincho" w:hAnsi="Arial" w:cs="Arial"/>
          <w:color w:val="auto"/>
          <w:sz w:val="18"/>
          <w:szCs w:val="18"/>
          <w:lang w:eastAsia="ja-JP"/>
        </w:rPr>
        <w:t xml:space="preserve"> Lackiertechnik, Endmontage-, Prüf- und Befülltechnik </w:t>
      </w:r>
    </w:p>
    <w:p w14:paraId="26A999B2" w14:textId="77777777" w:rsidR="008B0676" w:rsidRPr="009A1CA3" w:rsidRDefault="008B0676" w:rsidP="008B0676">
      <w:pPr>
        <w:numPr>
          <w:ilvl w:val="0"/>
          <w:numId w:val="22"/>
        </w:numPr>
        <w:tabs>
          <w:tab w:val="clear" w:pos="3572"/>
        </w:tabs>
        <w:spacing w:line="240" w:lineRule="auto"/>
        <w:rPr>
          <w:rFonts w:ascii="Arial" w:eastAsia="MS Mincho" w:hAnsi="Arial" w:cs="Arial"/>
          <w:color w:val="auto"/>
          <w:sz w:val="18"/>
          <w:szCs w:val="18"/>
          <w:lang w:eastAsia="ja-JP"/>
        </w:rPr>
      </w:pPr>
      <w:r w:rsidRPr="009A1CA3">
        <w:rPr>
          <w:rFonts w:ascii="Arial" w:eastAsia="MS Mincho" w:hAnsi="Arial" w:cs="Arial"/>
          <w:b/>
          <w:bCs/>
          <w:color w:val="auto"/>
          <w:sz w:val="18"/>
          <w:szCs w:val="18"/>
          <w:lang w:eastAsia="ja-JP"/>
        </w:rPr>
        <w:t>Industrial Automation:</w:t>
      </w:r>
      <w:r w:rsidRPr="009A1CA3">
        <w:rPr>
          <w:rFonts w:ascii="Arial" w:eastAsia="MS Mincho" w:hAnsi="Arial" w:cs="Arial"/>
          <w:color w:val="auto"/>
          <w:sz w:val="18"/>
          <w:szCs w:val="18"/>
          <w:lang w:eastAsia="ja-JP"/>
        </w:rPr>
        <w:t xml:space="preserve"> Automatisierte Montage- und Prüfsysteme für Automobilkomponenten, Medizinprodukte und Konsumgüter sowie Auswuchtlösungen und Beschichtungsanlagen für Batterieelektroden</w:t>
      </w:r>
    </w:p>
    <w:p w14:paraId="5379F8A9" w14:textId="77777777" w:rsidR="008B0676" w:rsidRPr="009A1CA3" w:rsidRDefault="008B0676" w:rsidP="008B0676">
      <w:pPr>
        <w:numPr>
          <w:ilvl w:val="0"/>
          <w:numId w:val="22"/>
        </w:numPr>
        <w:tabs>
          <w:tab w:val="clear" w:pos="3572"/>
        </w:tabs>
        <w:spacing w:line="240" w:lineRule="auto"/>
        <w:rPr>
          <w:rFonts w:ascii="Arial" w:eastAsia="MS Mincho" w:hAnsi="Arial" w:cs="Arial"/>
          <w:color w:val="auto"/>
          <w:sz w:val="18"/>
          <w:szCs w:val="18"/>
          <w:lang w:eastAsia="ja-JP"/>
        </w:rPr>
      </w:pPr>
      <w:proofErr w:type="spellStart"/>
      <w:r w:rsidRPr="009A1CA3">
        <w:rPr>
          <w:rFonts w:ascii="Arial" w:eastAsia="MS Mincho" w:hAnsi="Arial" w:cs="Arial"/>
          <w:b/>
          <w:bCs/>
          <w:color w:val="auto"/>
          <w:sz w:val="18"/>
          <w:szCs w:val="18"/>
          <w:lang w:eastAsia="ja-JP"/>
        </w:rPr>
        <w:t>Woodworking</w:t>
      </w:r>
      <w:proofErr w:type="spellEnd"/>
      <w:r w:rsidRPr="009A1CA3">
        <w:rPr>
          <w:rFonts w:ascii="Arial" w:eastAsia="MS Mincho" w:hAnsi="Arial" w:cs="Arial"/>
          <w:b/>
          <w:bCs/>
          <w:color w:val="auto"/>
          <w:sz w:val="18"/>
          <w:szCs w:val="18"/>
          <w:lang w:eastAsia="ja-JP"/>
        </w:rPr>
        <w:t>:</w:t>
      </w:r>
      <w:r w:rsidRPr="009A1CA3">
        <w:rPr>
          <w:rFonts w:ascii="Arial" w:eastAsia="MS Mincho" w:hAnsi="Arial" w:cs="Arial"/>
          <w:color w:val="auto"/>
          <w:sz w:val="18"/>
          <w:szCs w:val="18"/>
          <w:lang w:eastAsia="ja-JP"/>
        </w:rPr>
        <w:t xml:space="preserve"> Maschinen und Anlagen für die holzbearbeitende Industrie</w:t>
      </w:r>
    </w:p>
    <w:p w14:paraId="14161AA4" w14:textId="29A9812A" w:rsidR="00982D50" w:rsidRPr="008B0676" w:rsidRDefault="008B0676" w:rsidP="008B0676">
      <w:pPr>
        <w:numPr>
          <w:ilvl w:val="0"/>
          <w:numId w:val="22"/>
        </w:numPr>
        <w:tabs>
          <w:tab w:val="clear" w:pos="3572"/>
        </w:tabs>
        <w:spacing w:line="240" w:lineRule="auto"/>
        <w:rPr>
          <w:rStyle w:val="DisclaimerZchn"/>
          <w:rFonts w:eastAsia="MS Mincho"/>
          <w:color w:val="auto"/>
          <w:sz w:val="18"/>
          <w:szCs w:val="18"/>
        </w:rPr>
      </w:pPr>
      <w:r w:rsidRPr="009A1CA3">
        <w:rPr>
          <w:rFonts w:ascii="Arial" w:eastAsia="MS Mincho" w:hAnsi="Arial" w:cs="Arial"/>
          <w:b/>
          <w:bCs/>
          <w:color w:val="auto"/>
          <w:sz w:val="18"/>
          <w:szCs w:val="18"/>
          <w:lang w:eastAsia="ja-JP"/>
        </w:rPr>
        <w:t>Clean Technology Systems Environmental:</w:t>
      </w:r>
      <w:r w:rsidRPr="009A1CA3">
        <w:rPr>
          <w:rFonts w:ascii="Arial" w:eastAsia="MS Mincho" w:hAnsi="Arial" w:cs="Arial"/>
          <w:color w:val="auto"/>
          <w:sz w:val="18"/>
          <w:szCs w:val="18"/>
          <w:lang w:eastAsia="ja-JP"/>
        </w:rPr>
        <w:t xml:space="preserve"> Abluftreinigungsanlagen und Schallschutzsysteme</w:t>
      </w:r>
    </w:p>
    <w:p w14:paraId="6CA5C82E" w14:textId="77777777" w:rsidR="00A77947" w:rsidRDefault="00A77947" w:rsidP="000014DA">
      <w:pPr>
        <w:spacing w:line="240" w:lineRule="auto"/>
        <w:rPr>
          <w:rFonts w:ascii="Arial" w:hAnsi="Arial" w:cs="Arial"/>
          <w:color w:val="auto"/>
          <w:sz w:val="18"/>
          <w:szCs w:val="18"/>
          <w:lang w:eastAsia="ja-JP"/>
        </w:rPr>
      </w:pPr>
    </w:p>
    <w:p w14:paraId="5A0FFC8E" w14:textId="77777777" w:rsidR="00BF5373" w:rsidRDefault="00BF5373" w:rsidP="00933130">
      <w:pPr>
        <w:spacing w:line="280" w:lineRule="atLeast"/>
        <w:rPr>
          <w:rStyle w:val="DisclaimerZchn"/>
          <w:color w:val="auto"/>
          <w:sz w:val="18"/>
          <w:szCs w:val="18"/>
        </w:rPr>
      </w:pPr>
    </w:p>
    <w:p w14:paraId="22300C4D" w14:textId="77777777" w:rsidR="00966987" w:rsidRPr="004119BA" w:rsidRDefault="00966987" w:rsidP="00966987">
      <w:pPr>
        <w:spacing w:line="280" w:lineRule="atLeast"/>
        <w:rPr>
          <w:rStyle w:val="Fettung"/>
        </w:rPr>
      </w:pPr>
      <w:r w:rsidRPr="004119BA">
        <w:rPr>
          <w:rStyle w:val="Fettung"/>
        </w:rPr>
        <w:t>Kontakt</w:t>
      </w:r>
    </w:p>
    <w:p w14:paraId="28549DDF" w14:textId="77777777" w:rsidR="00966987" w:rsidRPr="000E1320" w:rsidRDefault="00966987" w:rsidP="00966987">
      <w:pPr>
        <w:tabs>
          <w:tab w:val="left" w:pos="0"/>
          <w:tab w:val="left" w:pos="851"/>
          <w:tab w:val="left" w:pos="4253"/>
        </w:tabs>
        <w:spacing w:line="276" w:lineRule="auto"/>
        <w:ind w:right="284"/>
        <w:outlineLvl w:val="0"/>
        <w:rPr>
          <w:rFonts w:cs="Arial"/>
        </w:rPr>
      </w:pPr>
      <w:r w:rsidRPr="000E1320">
        <w:rPr>
          <w:rFonts w:cs="Arial"/>
        </w:rPr>
        <w:t xml:space="preserve">Dürr Systems </w:t>
      </w:r>
      <w:r>
        <w:rPr>
          <w:rFonts w:cs="Arial"/>
        </w:rPr>
        <w:t>AG</w:t>
      </w:r>
    </w:p>
    <w:p w14:paraId="51393AD1" w14:textId="1E217F19" w:rsidR="00966987" w:rsidRPr="000B50AE" w:rsidRDefault="00034D8F" w:rsidP="00966987">
      <w:pPr>
        <w:tabs>
          <w:tab w:val="left" w:pos="0"/>
          <w:tab w:val="left" w:pos="851"/>
          <w:tab w:val="left" w:pos="4253"/>
        </w:tabs>
        <w:spacing w:line="276" w:lineRule="auto"/>
        <w:ind w:right="284"/>
        <w:rPr>
          <w:rFonts w:cs="Arial"/>
        </w:rPr>
      </w:pPr>
      <w:r w:rsidRPr="000B50AE">
        <w:rPr>
          <w:rFonts w:cs="Arial"/>
        </w:rPr>
        <w:t>Kristin Roth</w:t>
      </w:r>
    </w:p>
    <w:p w14:paraId="1B9256B8" w14:textId="77777777" w:rsidR="00966987" w:rsidRPr="002752AF" w:rsidRDefault="00966987" w:rsidP="00966987">
      <w:pPr>
        <w:tabs>
          <w:tab w:val="left" w:pos="0"/>
          <w:tab w:val="left" w:pos="851"/>
          <w:tab w:val="left" w:pos="4253"/>
        </w:tabs>
        <w:spacing w:line="276" w:lineRule="auto"/>
        <w:ind w:right="284"/>
        <w:rPr>
          <w:rFonts w:cs="Arial"/>
          <w:lang w:val="en-US"/>
        </w:rPr>
      </w:pPr>
      <w:r w:rsidRPr="002752AF">
        <w:rPr>
          <w:rFonts w:cs="Arial"/>
          <w:lang w:val="en-US"/>
        </w:rPr>
        <w:t>Marketing</w:t>
      </w:r>
    </w:p>
    <w:p w14:paraId="58158ECF" w14:textId="3D9CF228" w:rsidR="00966987" w:rsidRPr="001E4A65" w:rsidRDefault="00966987" w:rsidP="00966987">
      <w:pPr>
        <w:tabs>
          <w:tab w:val="left" w:pos="0"/>
          <w:tab w:val="left" w:pos="851"/>
          <w:tab w:val="left" w:pos="4253"/>
        </w:tabs>
        <w:spacing w:line="276" w:lineRule="auto"/>
        <w:ind w:right="284"/>
        <w:rPr>
          <w:rFonts w:cs="Arial"/>
          <w:lang w:val="en-US"/>
        </w:rPr>
      </w:pPr>
      <w:r w:rsidRPr="001E4A65">
        <w:rPr>
          <w:rFonts w:cs="Arial"/>
          <w:lang w:val="en-US"/>
        </w:rPr>
        <w:t xml:space="preserve">Tel.: </w:t>
      </w:r>
      <w:r w:rsidR="001D54DE" w:rsidRPr="001D54DE">
        <w:rPr>
          <w:rFonts w:cs="Arial"/>
          <w:lang w:val="en-US"/>
        </w:rPr>
        <w:t>+49 7142 78-48</w:t>
      </w:r>
      <w:r w:rsidR="00BC4DA6">
        <w:rPr>
          <w:rFonts w:cs="Arial"/>
          <w:lang w:val="en-US"/>
        </w:rPr>
        <w:t>54</w:t>
      </w:r>
    </w:p>
    <w:p w14:paraId="4E147D5B" w14:textId="65237A81" w:rsidR="00966987" w:rsidRPr="000B50AE" w:rsidRDefault="00966987" w:rsidP="00966987">
      <w:pPr>
        <w:tabs>
          <w:tab w:val="left" w:pos="0"/>
          <w:tab w:val="left" w:pos="851"/>
          <w:tab w:val="left" w:pos="4253"/>
        </w:tabs>
        <w:spacing w:line="276" w:lineRule="auto"/>
        <w:ind w:right="284"/>
        <w:rPr>
          <w:rFonts w:cs="Arial"/>
          <w:lang w:val="en-GB"/>
        </w:rPr>
      </w:pPr>
      <w:r w:rsidRPr="000B50AE">
        <w:rPr>
          <w:rFonts w:cs="Arial"/>
          <w:lang w:val="en-GB"/>
        </w:rPr>
        <w:t xml:space="preserve">E-Mail: </w:t>
      </w:r>
      <w:r w:rsidR="00BC4DA6" w:rsidRPr="000B50AE">
        <w:rPr>
          <w:rFonts w:cs="Arial"/>
          <w:lang w:val="en-GB"/>
        </w:rPr>
        <w:t>kristin.roth</w:t>
      </w:r>
      <w:r w:rsidR="001D54DE" w:rsidRPr="000B50AE">
        <w:rPr>
          <w:rFonts w:cs="Arial"/>
          <w:lang w:val="en-GB"/>
        </w:rPr>
        <w:t>@durr.com</w:t>
      </w:r>
    </w:p>
    <w:p w14:paraId="6FF4BADA" w14:textId="12A4718F" w:rsidR="0090754E" w:rsidRPr="00C250AD" w:rsidRDefault="00966987" w:rsidP="00C250AD">
      <w:pPr>
        <w:spacing w:line="276" w:lineRule="auto"/>
        <w:rPr>
          <w:lang w:val="en-US"/>
        </w:rPr>
      </w:pPr>
      <w:hyperlink r:id="rId17" w:history="1">
        <w:r w:rsidRPr="00006D99">
          <w:rPr>
            <w:rStyle w:val="Hyperlink"/>
            <w:rFonts w:eastAsia="Times New Roman" w:cs="Arial"/>
            <w:lang w:val="it-IT" w:eastAsia="de-DE"/>
          </w:rPr>
          <w:t>www.durr.com</w:t>
        </w:r>
      </w:hyperlink>
    </w:p>
    <w:sectPr w:rsidR="0090754E" w:rsidRPr="00C250AD" w:rsidSect="00B143FE">
      <w:headerReference w:type="even" r:id="rId18"/>
      <w:headerReference w:type="default" r:id="rId19"/>
      <w:footerReference w:type="even" r:id="rId20"/>
      <w:footerReference w:type="default" r:id="rId21"/>
      <w:headerReference w:type="first" r:id="rId22"/>
      <w:footerReference w:type="first" r:id="rId2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BA4659" w14:textId="77777777" w:rsidR="00227950" w:rsidRDefault="00227950" w:rsidP="00D9165E">
      <w:r>
        <w:separator/>
      </w:r>
    </w:p>
  </w:endnote>
  <w:endnote w:type="continuationSeparator" w:id="0">
    <w:p w14:paraId="31CD8B51" w14:textId="77777777" w:rsidR="00227950" w:rsidRDefault="00227950" w:rsidP="00D9165E">
      <w:r>
        <w:continuationSeparator/>
      </w:r>
    </w:p>
  </w:endnote>
  <w:endnote w:type="continuationNotice" w:id="1">
    <w:p w14:paraId="3697BB70" w14:textId="77777777" w:rsidR="00227950" w:rsidRDefault="0022795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MS Mincho">
    <w:altName w:val="ＭＳ 明朝"/>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CC4BE9" w14:textId="764EAC72" w:rsidR="00933130" w:rsidRDefault="00933130">
    <w:pPr>
      <w:pStyle w:val="Footer"/>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sidRPr="00933130">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728A455A" w:rsidR="00B143FE" w:rsidRPr="00FA5FBE" w:rsidRDefault="00FA5FBE" w:rsidP="00FA5FBE">
    <w:pPr>
      <w:pStyle w:val="Header"/>
    </w:pPr>
    <w:r w:rsidRPr="005218C8">
      <w:fldChar w:fldCharType="begin"/>
    </w:r>
    <w:r w:rsidRPr="005218C8">
      <w:instrText xml:space="preserve"> IF  \* MERGEFORMAT </w:instrText>
    </w:r>
    <w:fldSimple w:instr="NUMPAGES  \* MERGEFORMAT">
      <w:r w:rsidR="00E32828">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32828">
      <w:instrText>3</w:instrText>
    </w:r>
    <w:r w:rsidRPr="005218C8">
      <w:fldChar w:fldCharType="end"/>
    </w:r>
    <w:r w:rsidRPr="005218C8">
      <w:instrText>/</w:instrText>
    </w:r>
    <w:fldSimple w:instr="NUMPAGES  \* MERGEFORMAT">
      <w:r w:rsidR="00E32828">
        <w:instrText>5</w:instrText>
      </w:r>
    </w:fldSimple>
    <w:r w:rsidRPr="005218C8">
      <w:instrText>" "</w:instrText>
    </w:r>
    <w:r w:rsidRPr="005218C8">
      <w:fldChar w:fldCharType="separate"/>
    </w:r>
    <w:r w:rsidR="00E32828">
      <w:t>3</w:t>
    </w:r>
    <w:r w:rsidR="00E32828" w:rsidRPr="005218C8">
      <w:t>/</w:t>
    </w:r>
    <w:r w:rsidR="00E32828">
      <w:t>5</w:t>
    </w:r>
    <w:r w:rsidRPr="005218C8">
      <w:fldChar w:fldCharType="end"/>
    </w:r>
    <w:r w:rsidRPr="005218C8">
      <w:tab/>
    </w:r>
    <w:r w:rsidR="009000BC">
      <w:t>Pressemitteilung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316BF5A2" w:rsidR="00B143FE" w:rsidRPr="005218C8" w:rsidRDefault="00B143FE" w:rsidP="00EB19AD">
    <w:pPr>
      <w:pStyle w:val="Header"/>
    </w:pPr>
    <w:r w:rsidRPr="005218C8">
      <w:fldChar w:fldCharType="begin"/>
    </w:r>
    <w:r w:rsidRPr="005218C8">
      <w:instrText xml:space="preserve"> IF  \* MERGEFORMAT </w:instrText>
    </w:r>
    <w:fldSimple w:instr="NUMPAGES  \* MERGEFORMAT">
      <w:r w:rsidR="00B92669">
        <w:instrText>5</w:instrText>
      </w:r>
    </w:fldSimple>
    <w:r w:rsidRPr="005218C8">
      <w:instrText>&gt;"1" "</w:instrText>
    </w:r>
    <w:r w:rsidRPr="005218C8">
      <w:fldChar w:fldCharType="begin"/>
    </w:r>
    <w:r w:rsidRPr="005218C8">
      <w:instrText xml:space="preserve"> PAGE  \* MERGEFORMAT </w:instrText>
    </w:r>
    <w:r w:rsidRPr="005218C8">
      <w:fldChar w:fldCharType="separate"/>
    </w:r>
    <w:r w:rsidR="00B92669">
      <w:instrText>1</w:instrText>
    </w:r>
    <w:r w:rsidRPr="005218C8">
      <w:fldChar w:fldCharType="end"/>
    </w:r>
    <w:r w:rsidRPr="005218C8">
      <w:instrText>/</w:instrText>
    </w:r>
    <w:fldSimple w:instr="NUMPAGES  \* MERGEFORMAT">
      <w:r w:rsidR="00B92669">
        <w:instrText>5</w:instrText>
      </w:r>
    </w:fldSimple>
    <w:r w:rsidRPr="005218C8">
      <w:instrText>" "</w:instrText>
    </w:r>
    <w:r w:rsidRPr="005218C8">
      <w:fldChar w:fldCharType="separate"/>
    </w:r>
    <w:r w:rsidR="00B92669">
      <w:t>1</w:t>
    </w:r>
    <w:r w:rsidR="00B92669" w:rsidRPr="005218C8">
      <w:t>/</w:t>
    </w:r>
    <w:r w:rsidR="00B92669">
      <w:t>5</w:t>
    </w:r>
    <w:r w:rsidRPr="005218C8">
      <w:fldChar w:fldCharType="end"/>
    </w:r>
    <w:r w:rsidRPr="005218C8">
      <w:tab/>
    </w:r>
    <w:r w:rsidR="009000BC">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322005" w14:textId="77777777" w:rsidR="00227950" w:rsidRDefault="00227950" w:rsidP="00D9165E">
      <w:r>
        <w:separator/>
      </w:r>
    </w:p>
  </w:footnote>
  <w:footnote w:type="continuationSeparator" w:id="0">
    <w:p w14:paraId="3DCFD0C9" w14:textId="77777777" w:rsidR="00227950" w:rsidRDefault="00227950" w:rsidP="00D9165E">
      <w:r>
        <w:continuationSeparator/>
      </w:r>
    </w:p>
  </w:footnote>
  <w:footnote w:type="continuationNotice" w:id="1">
    <w:p w14:paraId="7F3D32A0" w14:textId="77777777" w:rsidR="00227950" w:rsidRDefault="0022795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8FC702" w14:textId="77777777" w:rsidR="000A526F" w:rsidRDefault="000A526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B143FE" w:rsidRPr="00F73F1D" w:rsidRDefault="00A5700C" w:rsidP="005218C8">
    <w:pPr>
      <w:pStyle w:val="Header"/>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39E664AD" w:rsidR="00EB19AD" w:rsidRPr="009000BC" w:rsidRDefault="009000BC" w:rsidP="00EB19AD">
                    <w:pPr>
                      <w:pStyle w:val="Kontaktdaten"/>
                    </w:pPr>
                    <w:r w:rsidRPr="009000BC">
                      <w:t>Tel</w:t>
                    </w:r>
                    <w:r w:rsidR="00EB19AD" w:rsidRPr="009000BC">
                      <w:t xml:space="preserve">: +49 7142 78-0 </w:t>
                    </w:r>
                  </w:p>
                  <w:p w14:paraId="1E6249CA" w14:textId="77777777" w:rsidR="00EB19AD" w:rsidRPr="009000BC" w:rsidRDefault="00EB19AD" w:rsidP="00EB19AD">
                    <w:pPr>
                      <w:pStyle w:val="Kontaktdaten"/>
                    </w:pPr>
                    <w:r w:rsidRPr="009000BC">
                      <w:t xml:space="preserve">Fax: +49 7142 78-2107 </w:t>
                    </w:r>
                  </w:p>
                  <w:p w14:paraId="3BB57E75" w14:textId="77777777" w:rsidR="00EB19AD" w:rsidRPr="009000BC" w:rsidRDefault="00EB19AD" w:rsidP="00EB19AD">
                    <w:pPr>
                      <w:pStyle w:val="Kontaktdaten"/>
                    </w:pPr>
                  </w:p>
                  <w:p w14:paraId="3CC1318F" w14:textId="77777777" w:rsidR="00EB19AD" w:rsidRPr="009000BC" w:rsidRDefault="00EB19AD" w:rsidP="00EB19AD">
                    <w:pPr>
                      <w:pStyle w:val="Kontaktdaten"/>
                    </w:pPr>
                    <w:r w:rsidRPr="009000BC">
                      <w:t xml:space="preserve">info@durr.com </w:t>
                    </w:r>
                  </w:p>
                  <w:p w14:paraId="570B69D5" w14:textId="1407507F" w:rsidR="00B143FE" w:rsidRPr="009000BC" w:rsidRDefault="00EB19AD" w:rsidP="00EB19AD">
                    <w:pPr>
                      <w:pStyle w:val="Kontaktdaten"/>
                    </w:pPr>
                    <w:r w:rsidRPr="009000BC">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B143FE" w:rsidRPr="005837F9" w:rsidRDefault="00B143FE" w:rsidP="005218C8">
    <w:pPr>
      <w:pStyle w:val="Header"/>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Header"/>
    </w:pPr>
  </w:p>
  <w:p w14:paraId="42F14B11" w14:textId="77777777" w:rsidR="00B143FE" w:rsidRDefault="00B143FE" w:rsidP="005218C8">
    <w:pPr>
      <w:pStyle w:val="Header"/>
    </w:pPr>
  </w:p>
  <w:p w14:paraId="3DD9B2BA" w14:textId="77777777" w:rsidR="00B143FE" w:rsidRDefault="00B143FE" w:rsidP="005218C8">
    <w:pPr>
      <w:pStyle w:val="Header"/>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6EE6A7C4" w:rsidR="00B143FE" w:rsidRPr="009000BC" w:rsidRDefault="009000BC" w:rsidP="0026127D">
                    <w:pPr>
                      <w:pStyle w:val="Kontaktdaten"/>
                    </w:pPr>
                    <w:r w:rsidRPr="009000BC">
                      <w:t>Tel</w:t>
                    </w:r>
                    <w:r w:rsidR="00B143FE" w:rsidRPr="009000BC">
                      <w:t xml:space="preserve">: +49 7142 78-0 </w:t>
                    </w:r>
                  </w:p>
                  <w:p w14:paraId="32EF3341" w14:textId="77777777" w:rsidR="00B143FE" w:rsidRPr="009000BC" w:rsidRDefault="00B143FE" w:rsidP="0026127D">
                    <w:pPr>
                      <w:pStyle w:val="Kontaktdaten"/>
                    </w:pPr>
                    <w:r w:rsidRPr="009000BC">
                      <w:t xml:space="preserve">Fax: +49 7142 78-2107 </w:t>
                    </w:r>
                  </w:p>
                  <w:p w14:paraId="1D8E1397" w14:textId="77777777" w:rsidR="00B143FE" w:rsidRPr="009000BC" w:rsidRDefault="00B143FE" w:rsidP="0026127D">
                    <w:pPr>
                      <w:pStyle w:val="Kontaktdaten"/>
                    </w:pPr>
                  </w:p>
                  <w:p w14:paraId="6E924C90" w14:textId="77777777" w:rsidR="00B143FE" w:rsidRPr="009000BC" w:rsidRDefault="00B143FE" w:rsidP="0026127D">
                    <w:pPr>
                      <w:pStyle w:val="Kontaktdaten"/>
                    </w:pPr>
                    <w:r w:rsidRPr="009000BC">
                      <w:t xml:space="preserve">info@durr.com </w:t>
                    </w:r>
                  </w:p>
                  <w:p w14:paraId="7D901FCD" w14:textId="77777777" w:rsidR="00B143FE" w:rsidRPr="009000BC" w:rsidRDefault="00B143FE" w:rsidP="0026127D">
                    <w:pPr>
                      <w:pStyle w:val="Kontaktdaten"/>
                    </w:pPr>
                    <w:r w:rsidRPr="009000BC">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9796C02"/>
    <w:multiLevelType w:val="hybridMultilevel"/>
    <w:tmpl w:val="24786A2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76780B"/>
    <w:multiLevelType w:val="hybridMultilevel"/>
    <w:tmpl w:val="0B2C074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7B77477C"/>
    <w:multiLevelType w:val="multilevel"/>
    <w:tmpl w:val="B0E0169C"/>
    <w:lvl w:ilvl="0">
      <w:start w:val="1"/>
      <w:numFmt w:val="decimal"/>
      <w:pStyle w:val="Heading1"/>
      <w:lvlText w:val="%1"/>
      <w:lvlJc w:val="left"/>
      <w:pPr>
        <w:tabs>
          <w:tab w:val="num" w:pos="1021"/>
        </w:tabs>
        <w:ind w:left="1021" w:hanging="1021"/>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3"/>
  </w:num>
  <w:num w:numId="2" w16cid:durableId="534779187">
    <w:abstractNumId w:val="20"/>
  </w:num>
  <w:num w:numId="3" w16cid:durableId="515923013">
    <w:abstractNumId w:val="5"/>
  </w:num>
  <w:num w:numId="4" w16cid:durableId="1772050002">
    <w:abstractNumId w:val="10"/>
  </w:num>
  <w:num w:numId="5" w16cid:durableId="849681564">
    <w:abstractNumId w:val="16"/>
  </w:num>
  <w:num w:numId="6" w16cid:durableId="1660768160">
    <w:abstractNumId w:val="2"/>
  </w:num>
  <w:num w:numId="7" w16cid:durableId="1139761459">
    <w:abstractNumId w:val="22"/>
  </w:num>
  <w:num w:numId="8" w16cid:durableId="232785080">
    <w:abstractNumId w:val="9"/>
  </w:num>
  <w:num w:numId="9" w16cid:durableId="890069128">
    <w:abstractNumId w:val="21"/>
  </w:num>
  <w:num w:numId="10" w16cid:durableId="840967717">
    <w:abstractNumId w:val="6"/>
  </w:num>
  <w:num w:numId="11" w16cid:durableId="1292054289">
    <w:abstractNumId w:val="1"/>
  </w:num>
  <w:num w:numId="12" w16cid:durableId="675574087">
    <w:abstractNumId w:val="4"/>
  </w:num>
  <w:num w:numId="13" w16cid:durableId="1997411549">
    <w:abstractNumId w:val="12"/>
  </w:num>
  <w:num w:numId="14" w16cid:durableId="1163009374">
    <w:abstractNumId w:val="15"/>
  </w:num>
  <w:num w:numId="15" w16cid:durableId="799491460">
    <w:abstractNumId w:val="18"/>
  </w:num>
  <w:num w:numId="16" w16cid:durableId="1544251740">
    <w:abstractNumId w:val="17"/>
  </w:num>
  <w:num w:numId="17" w16cid:durableId="475680577">
    <w:abstractNumId w:val="14"/>
  </w:num>
  <w:num w:numId="18" w16cid:durableId="2146042332">
    <w:abstractNumId w:val="11"/>
  </w:num>
  <w:num w:numId="19" w16cid:durableId="350648122">
    <w:abstractNumId w:val="0"/>
  </w:num>
  <w:num w:numId="20" w16cid:durableId="217127577">
    <w:abstractNumId w:val="7"/>
  </w:num>
  <w:num w:numId="21" w16cid:durableId="346181217">
    <w:abstractNumId w:val="8"/>
  </w:num>
  <w:num w:numId="22" w16cid:durableId="1063063151">
    <w:abstractNumId w:val="19"/>
  </w:num>
  <w:num w:numId="23" w16cid:durableId="174418425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14DA"/>
    <w:rsid w:val="00003CA8"/>
    <w:rsid w:val="000042E4"/>
    <w:rsid w:val="00004D92"/>
    <w:rsid w:val="00005AF4"/>
    <w:rsid w:val="000073C9"/>
    <w:rsid w:val="0001039C"/>
    <w:rsid w:val="000103AF"/>
    <w:rsid w:val="000137F9"/>
    <w:rsid w:val="00013B23"/>
    <w:rsid w:val="00014335"/>
    <w:rsid w:val="00015A8A"/>
    <w:rsid w:val="00015E56"/>
    <w:rsid w:val="00015F92"/>
    <w:rsid w:val="00016DFD"/>
    <w:rsid w:val="0002057A"/>
    <w:rsid w:val="00021D44"/>
    <w:rsid w:val="0002273A"/>
    <w:rsid w:val="00023E5F"/>
    <w:rsid w:val="000240E5"/>
    <w:rsid w:val="00025650"/>
    <w:rsid w:val="00026B8C"/>
    <w:rsid w:val="00030020"/>
    <w:rsid w:val="00030056"/>
    <w:rsid w:val="00030245"/>
    <w:rsid w:val="00030C1A"/>
    <w:rsid w:val="0003159E"/>
    <w:rsid w:val="00033326"/>
    <w:rsid w:val="00034D8F"/>
    <w:rsid w:val="0003543C"/>
    <w:rsid w:val="00036336"/>
    <w:rsid w:val="00037BB3"/>
    <w:rsid w:val="00037FF7"/>
    <w:rsid w:val="00040FEA"/>
    <w:rsid w:val="0004140A"/>
    <w:rsid w:val="00042677"/>
    <w:rsid w:val="000436AB"/>
    <w:rsid w:val="00044ACA"/>
    <w:rsid w:val="00050C72"/>
    <w:rsid w:val="0005565C"/>
    <w:rsid w:val="00055789"/>
    <w:rsid w:val="000557D8"/>
    <w:rsid w:val="00056CF7"/>
    <w:rsid w:val="000609F9"/>
    <w:rsid w:val="00062AFD"/>
    <w:rsid w:val="00062BC6"/>
    <w:rsid w:val="00062C8E"/>
    <w:rsid w:val="00064547"/>
    <w:rsid w:val="00064CB3"/>
    <w:rsid w:val="000663AB"/>
    <w:rsid w:val="0006654A"/>
    <w:rsid w:val="000667BB"/>
    <w:rsid w:val="000679B5"/>
    <w:rsid w:val="00067A27"/>
    <w:rsid w:val="00072D3C"/>
    <w:rsid w:val="00073211"/>
    <w:rsid w:val="000750E4"/>
    <w:rsid w:val="00077087"/>
    <w:rsid w:val="000810CE"/>
    <w:rsid w:val="0008127F"/>
    <w:rsid w:val="00082949"/>
    <w:rsid w:val="000830E8"/>
    <w:rsid w:val="000837C0"/>
    <w:rsid w:val="00090C8B"/>
    <w:rsid w:val="00091E4E"/>
    <w:rsid w:val="00095F60"/>
    <w:rsid w:val="000962F3"/>
    <w:rsid w:val="00097068"/>
    <w:rsid w:val="00097770"/>
    <w:rsid w:val="00097924"/>
    <w:rsid w:val="000A0BBC"/>
    <w:rsid w:val="000A230E"/>
    <w:rsid w:val="000A2343"/>
    <w:rsid w:val="000A4596"/>
    <w:rsid w:val="000A526F"/>
    <w:rsid w:val="000A58AE"/>
    <w:rsid w:val="000A6420"/>
    <w:rsid w:val="000A779F"/>
    <w:rsid w:val="000A799A"/>
    <w:rsid w:val="000B122D"/>
    <w:rsid w:val="000B17AC"/>
    <w:rsid w:val="000B3801"/>
    <w:rsid w:val="000B390D"/>
    <w:rsid w:val="000B438C"/>
    <w:rsid w:val="000B50AE"/>
    <w:rsid w:val="000B584E"/>
    <w:rsid w:val="000B6E58"/>
    <w:rsid w:val="000C009A"/>
    <w:rsid w:val="000C043B"/>
    <w:rsid w:val="000C152A"/>
    <w:rsid w:val="000C2A85"/>
    <w:rsid w:val="000C353C"/>
    <w:rsid w:val="000C3AF3"/>
    <w:rsid w:val="000C74C8"/>
    <w:rsid w:val="000D056C"/>
    <w:rsid w:val="000D1867"/>
    <w:rsid w:val="000D3E7F"/>
    <w:rsid w:val="000D4047"/>
    <w:rsid w:val="000D5D53"/>
    <w:rsid w:val="000D5D81"/>
    <w:rsid w:val="000E1B91"/>
    <w:rsid w:val="000E3AC7"/>
    <w:rsid w:val="000F01B2"/>
    <w:rsid w:val="000F0D09"/>
    <w:rsid w:val="000F1B6F"/>
    <w:rsid w:val="000F215E"/>
    <w:rsid w:val="000F2677"/>
    <w:rsid w:val="000F385A"/>
    <w:rsid w:val="000F52E1"/>
    <w:rsid w:val="000F599A"/>
    <w:rsid w:val="00100C0C"/>
    <w:rsid w:val="0010134F"/>
    <w:rsid w:val="001014D2"/>
    <w:rsid w:val="00102066"/>
    <w:rsid w:val="00102440"/>
    <w:rsid w:val="00103DAC"/>
    <w:rsid w:val="00103EE3"/>
    <w:rsid w:val="001052E0"/>
    <w:rsid w:val="0010619D"/>
    <w:rsid w:val="001076E4"/>
    <w:rsid w:val="001113D8"/>
    <w:rsid w:val="00112645"/>
    <w:rsid w:val="00112DF3"/>
    <w:rsid w:val="00114D0F"/>
    <w:rsid w:val="00114E74"/>
    <w:rsid w:val="00115190"/>
    <w:rsid w:val="001167D1"/>
    <w:rsid w:val="00116F3F"/>
    <w:rsid w:val="00116F84"/>
    <w:rsid w:val="00117904"/>
    <w:rsid w:val="00117C7F"/>
    <w:rsid w:val="00124674"/>
    <w:rsid w:val="001247B9"/>
    <w:rsid w:val="00124E6A"/>
    <w:rsid w:val="00127736"/>
    <w:rsid w:val="00135319"/>
    <w:rsid w:val="001374C8"/>
    <w:rsid w:val="00142FDB"/>
    <w:rsid w:val="001440F5"/>
    <w:rsid w:val="00147397"/>
    <w:rsid w:val="00147965"/>
    <w:rsid w:val="0015096A"/>
    <w:rsid w:val="00151506"/>
    <w:rsid w:val="00152AD3"/>
    <w:rsid w:val="00154489"/>
    <w:rsid w:val="00156161"/>
    <w:rsid w:val="00160B1E"/>
    <w:rsid w:val="00162322"/>
    <w:rsid w:val="0016271C"/>
    <w:rsid w:val="00162EEF"/>
    <w:rsid w:val="0016325F"/>
    <w:rsid w:val="00163B9D"/>
    <w:rsid w:val="00170900"/>
    <w:rsid w:val="0017284E"/>
    <w:rsid w:val="00176D8A"/>
    <w:rsid w:val="00180D0F"/>
    <w:rsid w:val="001877A6"/>
    <w:rsid w:val="00191BAB"/>
    <w:rsid w:val="001921C9"/>
    <w:rsid w:val="001935AE"/>
    <w:rsid w:val="00194AC6"/>
    <w:rsid w:val="0019652F"/>
    <w:rsid w:val="00196C3E"/>
    <w:rsid w:val="00197009"/>
    <w:rsid w:val="001975A2"/>
    <w:rsid w:val="001A297C"/>
    <w:rsid w:val="001A48C4"/>
    <w:rsid w:val="001A5B15"/>
    <w:rsid w:val="001A65EE"/>
    <w:rsid w:val="001B6D47"/>
    <w:rsid w:val="001C0A26"/>
    <w:rsid w:val="001C0A39"/>
    <w:rsid w:val="001C1F6A"/>
    <w:rsid w:val="001C2865"/>
    <w:rsid w:val="001C3388"/>
    <w:rsid w:val="001C597C"/>
    <w:rsid w:val="001C5EB3"/>
    <w:rsid w:val="001C67F9"/>
    <w:rsid w:val="001C6E8A"/>
    <w:rsid w:val="001C6FD6"/>
    <w:rsid w:val="001C7268"/>
    <w:rsid w:val="001C7435"/>
    <w:rsid w:val="001D0525"/>
    <w:rsid w:val="001D0887"/>
    <w:rsid w:val="001D0F2E"/>
    <w:rsid w:val="001D4FBD"/>
    <w:rsid w:val="001D54DE"/>
    <w:rsid w:val="001D697E"/>
    <w:rsid w:val="001D776F"/>
    <w:rsid w:val="001E442C"/>
    <w:rsid w:val="001E62CE"/>
    <w:rsid w:val="001F1DFD"/>
    <w:rsid w:val="001F35D7"/>
    <w:rsid w:val="001F3730"/>
    <w:rsid w:val="001F4B55"/>
    <w:rsid w:val="001F4F1F"/>
    <w:rsid w:val="001F61C6"/>
    <w:rsid w:val="001F6276"/>
    <w:rsid w:val="001F7E95"/>
    <w:rsid w:val="00200367"/>
    <w:rsid w:val="00201486"/>
    <w:rsid w:val="002029D3"/>
    <w:rsid w:val="0020322F"/>
    <w:rsid w:val="00203DF6"/>
    <w:rsid w:val="002041A1"/>
    <w:rsid w:val="00204F91"/>
    <w:rsid w:val="00205B62"/>
    <w:rsid w:val="00205EBF"/>
    <w:rsid w:val="0020631B"/>
    <w:rsid w:val="00206375"/>
    <w:rsid w:val="00206FA1"/>
    <w:rsid w:val="00206FFD"/>
    <w:rsid w:val="00211633"/>
    <w:rsid w:val="00211893"/>
    <w:rsid w:val="002118EB"/>
    <w:rsid w:val="002130CD"/>
    <w:rsid w:val="00214892"/>
    <w:rsid w:val="00215CD0"/>
    <w:rsid w:val="00216BD0"/>
    <w:rsid w:val="00216FC6"/>
    <w:rsid w:val="002175C7"/>
    <w:rsid w:val="002176DB"/>
    <w:rsid w:val="00220960"/>
    <w:rsid w:val="00226865"/>
    <w:rsid w:val="00227950"/>
    <w:rsid w:val="00231A54"/>
    <w:rsid w:val="00234C31"/>
    <w:rsid w:val="0023563A"/>
    <w:rsid w:val="00235894"/>
    <w:rsid w:val="00235CE8"/>
    <w:rsid w:val="00241841"/>
    <w:rsid w:val="002432E0"/>
    <w:rsid w:val="00243F9B"/>
    <w:rsid w:val="00244723"/>
    <w:rsid w:val="00252189"/>
    <w:rsid w:val="0025320E"/>
    <w:rsid w:val="00253848"/>
    <w:rsid w:val="0025441C"/>
    <w:rsid w:val="0025653A"/>
    <w:rsid w:val="0026127D"/>
    <w:rsid w:val="00261BCF"/>
    <w:rsid w:val="002655A1"/>
    <w:rsid w:val="002660E5"/>
    <w:rsid w:val="002714A1"/>
    <w:rsid w:val="002717A8"/>
    <w:rsid w:val="00273CF4"/>
    <w:rsid w:val="0027470A"/>
    <w:rsid w:val="00275350"/>
    <w:rsid w:val="00276E71"/>
    <w:rsid w:val="00277A81"/>
    <w:rsid w:val="00280819"/>
    <w:rsid w:val="00282680"/>
    <w:rsid w:val="002833AC"/>
    <w:rsid w:val="00284C18"/>
    <w:rsid w:val="002868C3"/>
    <w:rsid w:val="00291522"/>
    <w:rsid w:val="00292501"/>
    <w:rsid w:val="00292659"/>
    <w:rsid w:val="00294020"/>
    <w:rsid w:val="002941CA"/>
    <w:rsid w:val="00294B59"/>
    <w:rsid w:val="00295AEF"/>
    <w:rsid w:val="00296AD3"/>
    <w:rsid w:val="002A1286"/>
    <w:rsid w:val="002A1717"/>
    <w:rsid w:val="002A172B"/>
    <w:rsid w:val="002A1C21"/>
    <w:rsid w:val="002A21C9"/>
    <w:rsid w:val="002A4804"/>
    <w:rsid w:val="002A49F2"/>
    <w:rsid w:val="002A5294"/>
    <w:rsid w:val="002A5671"/>
    <w:rsid w:val="002A5D25"/>
    <w:rsid w:val="002A639F"/>
    <w:rsid w:val="002B06E7"/>
    <w:rsid w:val="002B18CE"/>
    <w:rsid w:val="002B2F56"/>
    <w:rsid w:val="002B3E86"/>
    <w:rsid w:val="002B6DC1"/>
    <w:rsid w:val="002B71FB"/>
    <w:rsid w:val="002C00EB"/>
    <w:rsid w:val="002C0163"/>
    <w:rsid w:val="002C31C9"/>
    <w:rsid w:val="002C3BB4"/>
    <w:rsid w:val="002C5677"/>
    <w:rsid w:val="002D0546"/>
    <w:rsid w:val="002D0F47"/>
    <w:rsid w:val="002D2059"/>
    <w:rsid w:val="002D2E6A"/>
    <w:rsid w:val="002D33B7"/>
    <w:rsid w:val="002D3DD3"/>
    <w:rsid w:val="002D4939"/>
    <w:rsid w:val="002D506A"/>
    <w:rsid w:val="002D56B4"/>
    <w:rsid w:val="002D60E0"/>
    <w:rsid w:val="002D74E7"/>
    <w:rsid w:val="002D7EB6"/>
    <w:rsid w:val="002E02DF"/>
    <w:rsid w:val="002E0547"/>
    <w:rsid w:val="002E2125"/>
    <w:rsid w:val="002E2EFC"/>
    <w:rsid w:val="002E3B06"/>
    <w:rsid w:val="002E6352"/>
    <w:rsid w:val="002F50A7"/>
    <w:rsid w:val="002F524F"/>
    <w:rsid w:val="002F6449"/>
    <w:rsid w:val="002F6BF1"/>
    <w:rsid w:val="002F7140"/>
    <w:rsid w:val="0030067C"/>
    <w:rsid w:val="00301AC6"/>
    <w:rsid w:val="00302993"/>
    <w:rsid w:val="00302DB1"/>
    <w:rsid w:val="003035A6"/>
    <w:rsid w:val="003035F7"/>
    <w:rsid w:val="00303968"/>
    <w:rsid w:val="003045B3"/>
    <w:rsid w:val="003100AA"/>
    <w:rsid w:val="00311DB1"/>
    <w:rsid w:val="00315613"/>
    <w:rsid w:val="00322F95"/>
    <w:rsid w:val="003305F5"/>
    <w:rsid w:val="00330683"/>
    <w:rsid w:val="00333B43"/>
    <w:rsid w:val="00333CF4"/>
    <w:rsid w:val="003342CC"/>
    <w:rsid w:val="00334A4F"/>
    <w:rsid w:val="00335617"/>
    <w:rsid w:val="003359B6"/>
    <w:rsid w:val="003366EF"/>
    <w:rsid w:val="0033769D"/>
    <w:rsid w:val="00337DF3"/>
    <w:rsid w:val="00340F93"/>
    <w:rsid w:val="0034240A"/>
    <w:rsid w:val="00342A4D"/>
    <w:rsid w:val="00344BA5"/>
    <w:rsid w:val="0034560F"/>
    <w:rsid w:val="00345773"/>
    <w:rsid w:val="003473D1"/>
    <w:rsid w:val="0035139C"/>
    <w:rsid w:val="00351665"/>
    <w:rsid w:val="00351AF4"/>
    <w:rsid w:val="00352E30"/>
    <w:rsid w:val="003535D1"/>
    <w:rsid w:val="00354C04"/>
    <w:rsid w:val="00356188"/>
    <w:rsid w:val="00357644"/>
    <w:rsid w:val="00360089"/>
    <w:rsid w:val="0036088A"/>
    <w:rsid w:val="0036125D"/>
    <w:rsid w:val="00361B21"/>
    <w:rsid w:val="00361C69"/>
    <w:rsid w:val="00362153"/>
    <w:rsid w:val="00362739"/>
    <w:rsid w:val="003664EA"/>
    <w:rsid w:val="003665E0"/>
    <w:rsid w:val="00366A8E"/>
    <w:rsid w:val="003675A0"/>
    <w:rsid w:val="00373E56"/>
    <w:rsid w:val="00375576"/>
    <w:rsid w:val="00375D1A"/>
    <w:rsid w:val="00375E01"/>
    <w:rsid w:val="00377CBC"/>
    <w:rsid w:val="00381C03"/>
    <w:rsid w:val="003849ED"/>
    <w:rsid w:val="00385310"/>
    <w:rsid w:val="003869B8"/>
    <w:rsid w:val="00391974"/>
    <w:rsid w:val="00392647"/>
    <w:rsid w:val="0039367F"/>
    <w:rsid w:val="00395574"/>
    <w:rsid w:val="0039654F"/>
    <w:rsid w:val="0039780E"/>
    <w:rsid w:val="00397FC9"/>
    <w:rsid w:val="003A0337"/>
    <w:rsid w:val="003A046C"/>
    <w:rsid w:val="003A0A28"/>
    <w:rsid w:val="003A2989"/>
    <w:rsid w:val="003A692D"/>
    <w:rsid w:val="003B0692"/>
    <w:rsid w:val="003B160B"/>
    <w:rsid w:val="003B1684"/>
    <w:rsid w:val="003B71D7"/>
    <w:rsid w:val="003B7768"/>
    <w:rsid w:val="003C492A"/>
    <w:rsid w:val="003C60F4"/>
    <w:rsid w:val="003D2484"/>
    <w:rsid w:val="003D50EB"/>
    <w:rsid w:val="003D770A"/>
    <w:rsid w:val="003E00AA"/>
    <w:rsid w:val="003E06FE"/>
    <w:rsid w:val="003E30C6"/>
    <w:rsid w:val="003E5B52"/>
    <w:rsid w:val="003E738F"/>
    <w:rsid w:val="003E7CF8"/>
    <w:rsid w:val="003E7D09"/>
    <w:rsid w:val="003F0C4D"/>
    <w:rsid w:val="003F0CD8"/>
    <w:rsid w:val="003F1873"/>
    <w:rsid w:val="003F2773"/>
    <w:rsid w:val="003F40A7"/>
    <w:rsid w:val="003F7475"/>
    <w:rsid w:val="004025A8"/>
    <w:rsid w:val="00402949"/>
    <w:rsid w:val="00402AD2"/>
    <w:rsid w:val="00402CF4"/>
    <w:rsid w:val="0040381F"/>
    <w:rsid w:val="00404174"/>
    <w:rsid w:val="0040784F"/>
    <w:rsid w:val="00407CD3"/>
    <w:rsid w:val="00410227"/>
    <w:rsid w:val="00414F8A"/>
    <w:rsid w:val="004161CD"/>
    <w:rsid w:val="00417EB7"/>
    <w:rsid w:val="00422282"/>
    <w:rsid w:val="00424A3C"/>
    <w:rsid w:val="004260A1"/>
    <w:rsid w:val="0043346C"/>
    <w:rsid w:val="00437034"/>
    <w:rsid w:val="004370EF"/>
    <w:rsid w:val="004400ED"/>
    <w:rsid w:val="004404FF"/>
    <w:rsid w:val="004427AF"/>
    <w:rsid w:val="00446D7A"/>
    <w:rsid w:val="00450135"/>
    <w:rsid w:val="00450174"/>
    <w:rsid w:val="004501F2"/>
    <w:rsid w:val="0045051D"/>
    <w:rsid w:val="00450D7A"/>
    <w:rsid w:val="00451CA7"/>
    <w:rsid w:val="00453237"/>
    <w:rsid w:val="00453501"/>
    <w:rsid w:val="004535D9"/>
    <w:rsid w:val="00453EA8"/>
    <w:rsid w:val="0045422D"/>
    <w:rsid w:val="00455402"/>
    <w:rsid w:val="00455D57"/>
    <w:rsid w:val="00456256"/>
    <w:rsid w:val="00456859"/>
    <w:rsid w:val="004606AC"/>
    <w:rsid w:val="0046201D"/>
    <w:rsid w:val="00462DDC"/>
    <w:rsid w:val="00465532"/>
    <w:rsid w:val="0046628B"/>
    <w:rsid w:val="004667BA"/>
    <w:rsid w:val="00466954"/>
    <w:rsid w:val="004669C8"/>
    <w:rsid w:val="00467800"/>
    <w:rsid w:val="004700D2"/>
    <w:rsid w:val="004700E0"/>
    <w:rsid w:val="00470EFD"/>
    <w:rsid w:val="00472FE7"/>
    <w:rsid w:val="004739D8"/>
    <w:rsid w:val="00473AEC"/>
    <w:rsid w:val="00473BD7"/>
    <w:rsid w:val="00476060"/>
    <w:rsid w:val="004762B9"/>
    <w:rsid w:val="0047652B"/>
    <w:rsid w:val="00476746"/>
    <w:rsid w:val="00477801"/>
    <w:rsid w:val="0048275B"/>
    <w:rsid w:val="00482C34"/>
    <w:rsid w:val="00483F54"/>
    <w:rsid w:val="00486F5D"/>
    <w:rsid w:val="00490364"/>
    <w:rsid w:val="00491775"/>
    <w:rsid w:val="00493808"/>
    <w:rsid w:val="004943FA"/>
    <w:rsid w:val="00494D8C"/>
    <w:rsid w:val="00494EE7"/>
    <w:rsid w:val="004A2F5D"/>
    <w:rsid w:val="004A32F9"/>
    <w:rsid w:val="004A3A5F"/>
    <w:rsid w:val="004A42C0"/>
    <w:rsid w:val="004A6ECB"/>
    <w:rsid w:val="004A6F20"/>
    <w:rsid w:val="004B1088"/>
    <w:rsid w:val="004B16C4"/>
    <w:rsid w:val="004B3709"/>
    <w:rsid w:val="004B3D7E"/>
    <w:rsid w:val="004B3F8D"/>
    <w:rsid w:val="004B596C"/>
    <w:rsid w:val="004C01C2"/>
    <w:rsid w:val="004C3A9D"/>
    <w:rsid w:val="004C457F"/>
    <w:rsid w:val="004C47C0"/>
    <w:rsid w:val="004C6EBC"/>
    <w:rsid w:val="004D1D0E"/>
    <w:rsid w:val="004D3165"/>
    <w:rsid w:val="004D49C0"/>
    <w:rsid w:val="004D7B9E"/>
    <w:rsid w:val="004E0D94"/>
    <w:rsid w:val="004E1EAC"/>
    <w:rsid w:val="004E2175"/>
    <w:rsid w:val="004E3872"/>
    <w:rsid w:val="004E55C6"/>
    <w:rsid w:val="004E5E7F"/>
    <w:rsid w:val="004E6529"/>
    <w:rsid w:val="004E7C0B"/>
    <w:rsid w:val="004F0958"/>
    <w:rsid w:val="004F0AEA"/>
    <w:rsid w:val="004F191A"/>
    <w:rsid w:val="004F206E"/>
    <w:rsid w:val="004F22E7"/>
    <w:rsid w:val="004F2A79"/>
    <w:rsid w:val="004F39B4"/>
    <w:rsid w:val="004F3AFC"/>
    <w:rsid w:val="004F3E59"/>
    <w:rsid w:val="004F4B72"/>
    <w:rsid w:val="004F4E97"/>
    <w:rsid w:val="004F50F4"/>
    <w:rsid w:val="004F639D"/>
    <w:rsid w:val="004F65B3"/>
    <w:rsid w:val="004F6D74"/>
    <w:rsid w:val="005003FC"/>
    <w:rsid w:val="0050056C"/>
    <w:rsid w:val="00501D0A"/>
    <w:rsid w:val="00505786"/>
    <w:rsid w:val="00506BD5"/>
    <w:rsid w:val="00507CD5"/>
    <w:rsid w:val="00507F3C"/>
    <w:rsid w:val="00510DC5"/>
    <w:rsid w:val="00510FF5"/>
    <w:rsid w:val="00511067"/>
    <w:rsid w:val="00512F5B"/>
    <w:rsid w:val="00513534"/>
    <w:rsid w:val="00513C5B"/>
    <w:rsid w:val="0051492B"/>
    <w:rsid w:val="00514D87"/>
    <w:rsid w:val="00515153"/>
    <w:rsid w:val="005159B0"/>
    <w:rsid w:val="005159CA"/>
    <w:rsid w:val="00516A21"/>
    <w:rsid w:val="00520BFA"/>
    <w:rsid w:val="00521429"/>
    <w:rsid w:val="005218C8"/>
    <w:rsid w:val="00521CF5"/>
    <w:rsid w:val="00521FD5"/>
    <w:rsid w:val="00522A20"/>
    <w:rsid w:val="00523D40"/>
    <w:rsid w:val="00524BE9"/>
    <w:rsid w:val="00527510"/>
    <w:rsid w:val="00527FBC"/>
    <w:rsid w:val="00531AC3"/>
    <w:rsid w:val="0053448B"/>
    <w:rsid w:val="00534C1A"/>
    <w:rsid w:val="005365B4"/>
    <w:rsid w:val="0053701A"/>
    <w:rsid w:val="00537D82"/>
    <w:rsid w:val="0054450D"/>
    <w:rsid w:val="00544A3E"/>
    <w:rsid w:val="00544CE4"/>
    <w:rsid w:val="00546DDB"/>
    <w:rsid w:val="0055390B"/>
    <w:rsid w:val="00554864"/>
    <w:rsid w:val="00555999"/>
    <w:rsid w:val="00555E2A"/>
    <w:rsid w:val="00564109"/>
    <w:rsid w:val="005644E3"/>
    <w:rsid w:val="00565243"/>
    <w:rsid w:val="005673B5"/>
    <w:rsid w:val="005674E8"/>
    <w:rsid w:val="00572242"/>
    <w:rsid w:val="00572342"/>
    <w:rsid w:val="00572A2A"/>
    <w:rsid w:val="005755BD"/>
    <w:rsid w:val="00575B40"/>
    <w:rsid w:val="0057666D"/>
    <w:rsid w:val="005776F1"/>
    <w:rsid w:val="00580070"/>
    <w:rsid w:val="00581C8C"/>
    <w:rsid w:val="005837F9"/>
    <w:rsid w:val="00584007"/>
    <w:rsid w:val="00584B9D"/>
    <w:rsid w:val="0058532F"/>
    <w:rsid w:val="00587179"/>
    <w:rsid w:val="00587B8D"/>
    <w:rsid w:val="005901D9"/>
    <w:rsid w:val="005913CF"/>
    <w:rsid w:val="00591CEB"/>
    <w:rsid w:val="0059285D"/>
    <w:rsid w:val="00592D83"/>
    <w:rsid w:val="00593AA7"/>
    <w:rsid w:val="00594B29"/>
    <w:rsid w:val="00597F78"/>
    <w:rsid w:val="005A1AF3"/>
    <w:rsid w:val="005A1C80"/>
    <w:rsid w:val="005A2853"/>
    <w:rsid w:val="005A2FD7"/>
    <w:rsid w:val="005A3FBB"/>
    <w:rsid w:val="005A41DF"/>
    <w:rsid w:val="005A4D61"/>
    <w:rsid w:val="005A615D"/>
    <w:rsid w:val="005A7D5D"/>
    <w:rsid w:val="005B01C4"/>
    <w:rsid w:val="005B1849"/>
    <w:rsid w:val="005B184A"/>
    <w:rsid w:val="005B19FD"/>
    <w:rsid w:val="005B28ED"/>
    <w:rsid w:val="005B34DA"/>
    <w:rsid w:val="005B3CCD"/>
    <w:rsid w:val="005B4DF2"/>
    <w:rsid w:val="005C03C0"/>
    <w:rsid w:val="005C13A1"/>
    <w:rsid w:val="005C2C5C"/>
    <w:rsid w:val="005C458A"/>
    <w:rsid w:val="005C4F2B"/>
    <w:rsid w:val="005D1745"/>
    <w:rsid w:val="005D1F94"/>
    <w:rsid w:val="005D3A5C"/>
    <w:rsid w:val="005D56A1"/>
    <w:rsid w:val="005D5752"/>
    <w:rsid w:val="005D5830"/>
    <w:rsid w:val="005D5940"/>
    <w:rsid w:val="005D5A38"/>
    <w:rsid w:val="005D5CD4"/>
    <w:rsid w:val="005D6A17"/>
    <w:rsid w:val="005E011D"/>
    <w:rsid w:val="005E041B"/>
    <w:rsid w:val="005E0A8F"/>
    <w:rsid w:val="005E0B4D"/>
    <w:rsid w:val="005E200B"/>
    <w:rsid w:val="005E38D4"/>
    <w:rsid w:val="005F010B"/>
    <w:rsid w:val="005F182E"/>
    <w:rsid w:val="005F2436"/>
    <w:rsid w:val="005F2C2F"/>
    <w:rsid w:val="005F4FBF"/>
    <w:rsid w:val="005F6ED6"/>
    <w:rsid w:val="005F7CEF"/>
    <w:rsid w:val="00601A13"/>
    <w:rsid w:val="00602C89"/>
    <w:rsid w:val="00602E06"/>
    <w:rsid w:val="00604C06"/>
    <w:rsid w:val="006074EB"/>
    <w:rsid w:val="0060792D"/>
    <w:rsid w:val="00610BBB"/>
    <w:rsid w:val="00610C7C"/>
    <w:rsid w:val="006117A1"/>
    <w:rsid w:val="00614890"/>
    <w:rsid w:val="00615ED0"/>
    <w:rsid w:val="00617EA4"/>
    <w:rsid w:val="00622A7B"/>
    <w:rsid w:val="00622F1B"/>
    <w:rsid w:val="00626A28"/>
    <w:rsid w:val="006311E0"/>
    <w:rsid w:val="00632F11"/>
    <w:rsid w:val="00634996"/>
    <w:rsid w:val="00634CF1"/>
    <w:rsid w:val="0063550F"/>
    <w:rsid w:val="00635ABF"/>
    <w:rsid w:val="00635D71"/>
    <w:rsid w:val="006360C6"/>
    <w:rsid w:val="006401F7"/>
    <w:rsid w:val="00641F88"/>
    <w:rsid w:val="00642DF7"/>
    <w:rsid w:val="006438A8"/>
    <w:rsid w:val="00643A04"/>
    <w:rsid w:val="0064408D"/>
    <w:rsid w:val="006449CA"/>
    <w:rsid w:val="00645074"/>
    <w:rsid w:val="006464FE"/>
    <w:rsid w:val="00651FD1"/>
    <w:rsid w:val="0065531B"/>
    <w:rsid w:val="00656085"/>
    <w:rsid w:val="00657B20"/>
    <w:rsid w:val="00657E3D"/>
    <w:rsid w:val="00657F29"/>
    <w:rsid w:val="00661476"/>
    <w:rsid w:val="006623C2"/>
    <w:rsid w:val="00662782"/>
    <w:rsid w:val="00664318"/>
    <w:rsid w:val="0066573F"/>
    <w:rsid w:val="0066583E"/>
    <w:rsid w:val="0066590D"/>
    <w:rsid w:val="006673F5"/>
    <w:rsid w:val="00670E84"/>
    <w:rsid w:val="00674DB7"/>
    <w:rsid w:val="006765EC"/>
    <w:rsid w:val="00677F0F"/>
    <w:rsid w:val="0068106C"/>
    <w:rsid w:val="00681ECE"/>
    <w:rsid w:val="00682185"/>
    <w:rsid w:val="00682655"/>
    <w:rsid w:val="006838F3"/>
    <w:rsid w:val="00683E9E"/>
    <w:rsid w:val="0068636E"/>
    <w:rsid w:val="00690CA7"/>
    <w:rsid w:val="00691B0A"/>
    <w:rsid w:val="00691F9E"/>
    <w:rsid w:val="00692C8F"/>
    <w:rsid w:val="00695F99"/>
    <w:rsid w:val="00696664"/>
    <w:rsid w:val="006977F0"/>
    <w:rsid w:val="006A02CB"/>
    <w:rsid w:val="006A51D4"/>
    <w:rsid w:val="006A5A75"/>
    <w:rsid w:val="006A6348"/>
    <w:rsid w:val="006A688E"/>
    <w:rsid w:val="006A7F61"/>
    <w:rsid w:val="006B2C8C"/>
    <w:rsid w:val="006B3609"/>
    <w:rsid w:val="006B3986"/>
    <w:rsid w:val="006B491E"/>
    <w:rsid w:val="006B5109"/>
    <w:rsid w:val="006B52DA"/>
    <w:rsid w:val="006B5465"/>
    <w:rsid w:val="006B592D"/>
    <w:rsid w:val="006B6DD8"/>
    <w:rsid w:val="006B7E23"/>
    <w:rsid w:val="006C0E73"/>
    <w:rsid w:val="006C2322"/>
    <w:rsid w:val="006C2364"/>
    <w:rsid w:val="006C2A31"/>
    <w:rsid w:val="006C38E6"/>
    <w:rsid w:val="006C3AA3"/>
    <w:rsid w:val="006C50E1"/>
    <w:rsid w:val="006C6111"/>
    <w:rsid w:val="006C73D9"/>
    <w:rsid w:val="006D0002"/>
    <w:rsid w:val="006D2054"/>
    <w:rsid w:val="006D6C1A"/>
    <w:rsid w:val="006D7F10"/>
    <w:rsid w:val="006E2573"/>
    <w:rsid w:val="006E25ED"/>
    <w:rsid w:val="006E5C09"/>
    <w:rsid w:val="006E7FBA"/>
    <w:rsid w:val="006F0473"/>
    <w:rsid w:val="006F12F7"/>
    <w:rsid w:val="006F1A6C"/>
    <w:rsid w:val="006F2DE4"/>
    <w:rsid w:val="006F4577"/>
    <w:rsid w:val="006F4C75"/>
    <w:rsid w:val="006F66DA"/>
    <w:rsid w:val="006F6A7A"/>
    <w:rsid w:val="006F77C7"/>
    <w:rsid w:val="0070027F"/>
    <w:rsid w:val="007005BB"/>
    <w:rsid w:val="00700AB6"/>
    <w:rsid w:val="007013FA"/>
    <w:rsid w:val="00705074"/>
    <w:rsid w:val="007065A6"/>
    <w:rsid w:val="0070704A"/>
    <w:rsid w:val="00710899"/>
    <w:rsid w:val="00712070"/>
    <w:rsid w:val="00712229"/>
    <w:rsid w:val="007125A4"/>
    <w:rsid w:val="007127AC"/>
    <w:rsid w:val="00713E2E"/>
    <w:rsid w:val="0071433F"/>
    <w:rsid w:val="00715C90"/>
    <w:rsid w:val="00716508"/>
    <w:rsid w:val="00716622"/>
    <w:rsid w:val="0071697B"/>
    <w:rsid w:val="00720139"/>
    <w:rsid w:val="00721FBC"/>
    <w:rsid w:val="00722EA0"/>
    <w:rsid w:val="007238F1"/>
    <w:rsid w:val="00723DE6"/>
    <w:rsid w:val="00724249"/>
    <w:rsid w:val="00726540"/>
    <w:rsid w:val="00726A89"/>
    <w:rsid w:val="00726BFA"/>
    <w:rsid w:val="00727E16"/>
    <w:rsid w:val="00731ED2"/>
    <w:rsid w:val="0073377F"/>
    <w:rsid w:val="00734321"/>
    <w:rsid w:val="0073535A"/>
    <w:rsid w:val="0073547A"/>
    <w:rsid w:val="00735AF8"/>
    <w:rsid w:val="00736291"/>
    <w:rsid w:val="00743F2A"/>
    <w:rsid w:val="00744943"/>
    <w:rsid w:val="00745AA8"/>
    <w:rsid w:val="00745C89"/>
    <w:rsid w:val="0074640A"/>
    <w:rsid w:val="00746C77"/>
    <w:rsid w:val="00751E87"/>
    <w:rsid w:val="00753908"/>
    <w:rsid w:val="00754739"/>
    <w:rsid w:val="007558A3"/>
    <w:rsid w:val="00756681"/>
    <w:rsid w:val="007579FC"/>
    <w:rsid w:val="00761275"/>
    <w:rsid w:val="00761FAD"/>
    <w:rsid w:val="00762C5B"/>
    <w:rsid w:val="00765D43"/>
    <w:rsid w:val="007670D4"/>
    <w:rsid w:val="00767358"/>
    <w:rsid w:val="00767704"/>
    <w:rsid w:val="00771469"/>
    <w:rsid w:val="00772504"/>
    <w:rsid w:val="00772BCD"/>
    <w:rsid w:val="00773BF3"/>
    <w:rsid w:val="00775358"/>
    <w:rsid w:val="00776641"/>
    <w:rsid w:val="0077665D"/>
    <w:rsid w:val="007769A8"/>
    <w:rsid w:val="00781696"/>
    <w:rsid w:val="00783C04"/>
    <w:rsid w:val="0078405F"/>
    <w:rsid w:val="00784309"/>
    <w:rsid w:val="0078480F"/>
    <w:rsid w:val="007864ED"/>
    <w:rsid w:val="0078664B"/>
    <w:rsid w:val="00786C56"/>
    <w:rsid w:val="00786CCC"/>
    <w:rsid w:val="00787E5E"/>
    <w:rsid w:val="00793809"/>
    <w:rsid w:val="00793CD3"/>
    <w:rsid w:val="00794234"/>
    <w:rsid w:val="00794AAF"/>
    <w:rsid w:val="007A0268"/>
    <w:rsid w:val="007A0421"/>
    <w:rsid w:val="007A131F"/>
    <w:rsid w:val="007A3069"/>
    <w:rsid w:val="007A3362"/>
    <w:rsid w:val="007A3706"/>
    <w:rsid w:val="007A607E"/>
    <w:rsid w:val="007A7F56"/>
    <w:rsid w:val="007B42D7"/>
    <w:rsid w:val="007B54C2"/>
    <w:rsid w:val="007B59C1"/>
    <w:rsid w:val="007B6776"/>
    <w:rsid w:val="007C029A"/>
    <w:rsid w:val="007C0644"/>
    <w:rsid w:val="007C0682"/>
    <w:rsid w:val="007C0C38"/>
    <w:rsid w:val="007C0FB9"/>
    <w:rsid w:val="007C14DE"/>
    <w:rsid w:val="007C1F06"/>
    <w:rsid w:val="007C1FA4"/>
    <w:rsid w:val="007C3DAD"/>
    <w:rsid w:val="007C3EC0"/>
    <w:rsid w:val="007C4752"/>
    <w:rsid w:val="007C6FA7"/>
    <w:rsid w:val="007C726C"/>
    <w:rsid w:val="007C7E8E"/>
    <w:rsid w:val="007D1C32"/>
    <w:rsid w:val="007D220B"/>
    <w:rsid w:val="007D439C"/>
    <w:rsid w:val="007D49EB"/>
    <w:rsid w:val="007D4F3A"/>
    <w:rsid w:val="007D4F84"/>
    <w:rsid w:val="007D574D"/>
    <w:rsid w:val="007D5B38"/>
    <w:rsid w:val="007D5E15"/>
    <w:rsid w:val="007D6556"/>
    <w:rsid w:val="007E0314"/>
    <w:rsid w:val="007E1C18"/>
    <w:rsid w:val="007E21BD"/>
    <w:rsid w:val="007E4D9A"/>
    <w:rsid w:val="007E54C0"/>
    <w:rsid w:val="007E7334"/>
    <w:rsid w:val="007F01AA"/>
    <w:rsid w:val="007F402B"/>
    <w:rsid w:val="007F4972"/>
    <w:rsid w:val="007F4CF1"/>
    <w:rsid w:val="007F5BAF"/>
    <w:rsid w:val="007F770C"/>
    <w:rsid w:val="00800B39"/>
    <w:rsid w:val="008010B5"/>
    <w:rsid w:val="0080239B"/>
    <w:rsid w:val="00802C59"/>
    <w:rsid w:val="00802DCF"/>
    <w:rsid w:val="00803EA9"/>
    <w:rsid w:val="00811429"/>
    <w:rsid w:val="00813126"/>
    <w:rsid w:val="00813150"/>
    <w:rsid w:val="008131B3"/>
    <w:rsid w:val="00814018"/>
    <w:rsid w:val="00814940"/>
    <w:rsid w:val="00815B0F"/>
    <w:rsid w:val="00816302"/>
    <w:rsid w:val="00817EDB"/>
    <w:rsid w:val="00821292"/>
    <w:rsid w:val="008220F0"/>
    <w:rsid w:val="00825029"/>
    <w:rsid w:val="00826567"/>
    <w:rsid w:val="00826C30"/>
    <w:rsid w:val="00827948"/>
    <w:rsid w:val="00834D0F"/>
    <w:rsid w:val="00836A5F"/>
    <w:rsid w:val="00837764"/>
    <w:rsid w:val="00843FA9"/>
    <w:rsid w:val="0084627F"/>
    <w:rsid w:val="00850B13"/>
    <w:rsid w:val="00850B73"/>
    <w:rsid w:val="0085354B"/>
    <w:rsid w:val="008542D6"/>
    <w:rsid w:val="0085432F"/>
    <w:rsid w:val="00856A78"/>
    <w:rsid w:val="00857E8E"/>
    <w:rsid w:val="008605C3"/>
    <w:rsid w:val="008649EE"/>
    <w:rsid w:val="008668ED"/>
    <w:rsid w:val="00866CA8"/>
    <w:rsid w:val="00873697"/>
    <w:rsid w:val="0087416A"/>
    <w:rsid w:val="00874C03"/>
    <w:rsid w:val="008761F6"/>
    <w:rsid w:val="00876DD1"/>
    <w:rsid w:val="008779A7"/>
    <w:rsid w:val="00877A97"/>
    <w:rsid w:val="00880405"/>
    <w:rsid w:val="00880F32"/>
    <w:rsid w:val="008856CC"/>
    <w:rsid w:val="0088695A"/>
    <w:rsid w:val="008901C3"/>
    <w:rsid w:val="008904BD"/>
    <w:rsid w:val="00890887"/>
    <w:rsid w:val="00890E39"/>
    <w:rsid w:val="00891292"/>
    <w:rsid w:val="008915B4"/>
    <w:rsid w:val="00891DB1"/>
    <w:rsid w:val="008941B4"/>
    <w:rsid w:val="008969EC"/>
    <w:rsid w:val="00897ADF"/>
    <w:rsid w:val="00897E2C"/>
    <w:rsid w:val="008A2326"/>
    <w:rsid w:val="008A5B6C"/>
    <w:rsid w:val="008A5BF3"/>
    <w:rsid w:val="008A5F7B"/>
    <w:rsid w:val="008A6CEC"/>
    <w:rsid w:val="008A70B7"/>
    <w:rsid w:val="008B0676"/>
    <w:rsid w:val="008B0BF6"/>
    <w:rsid w:val="008B0D22"/>
    <w:rsid w:val="008B0E2E"/>
    <w:rsid w:val="008B30DE"/>
    <w:rsid w:val="008B49BE"/>
    <w:rsid w:val="008B50B9"/>
    <w:rsid w:val="008B59FF"/>
    <w:rsid w:val="008B5A80"/>
    <w:rsid w:val="008C167C"/>
    <w:rsid w:val="008C1823"/>
    <w:rsid w:val="008C20EB"/>
    <w:rsid w:val="008C343A"/>
    <w:rsid w:val="008C4110"/>
    <w:rsid w:val="008C5157"/>
    <w:rsid w:val="008C7F2C"/>
    <w:rsid w:val="008D0426"/>
    <w:rsid w:val="008D28C6"/>
    <w:rsid w:val="008D3E94"/>
    <w:rsid w:val="008D67AF"/>
    <w:rsid w:val="008D776F"/>
    <w:rsid w:val="008D7BC0"/>
    <w:rsid w:val="008E5F87"/>
    <w:rsid w:val="008E7656"/>
    <w:rsid w:val="008E777A"/>
    <w:rsid w:val="008F019D"/>
    <w:rsid w:val="008F0431"/>
    <w:rsid w:val="008F433B"/>
    <w:rsid w:val="008F4796"/>
    <w:rsid w:val="008F5131"/>
    <w:rsid w:val="008F5169"/>
    <w:rsid w:val="008F588A"/>
    <w:rsid w:val="008F5E48"/>
    <w:rsid w:val="008F664C"/>
    <w:rsid w:val="008F703E"/>
    <w:rsid w:val="009000BC"/>
    <w:rsid w:val="00901A7F"/>
    <w:rsid w:val="00901D5D"/>
    <w:rsid w:val="00902358"/>
    <w:rsid w:val="009033F3"/>
    <w:rsid w:val="0090403A"/>
    <w:rsid w:val="00905B45"/>
    <w:rsid w:val="00906D0C"/>
    <w:rsid w:val="0090754E"/>
    <w:rsid w:val="00910BCC"/>
    <w:rsid w:val="00915251"/>
    <w:rsid w:val="00915A57"/>
    <w:rsid w:val="0091628B"/>
    <w:rsid w:val="009163C0"/>
    <w:rsid w:val="0092162E"/>
    <w:rsid w:val="00921CF1"/>
    <w:rsid w:val="00921D1C"/>
    <w:rsid w:val="009232BA"/>
    <w:rsid w:val="009247D7"/>
    <w:rsid w:val="00924CB3"/>
    <w:rsid w:val="0092544D"/>
    <w:rsid w:val="00925B1F"/>
    <w:rsid w:val="00925F7D"/>
    <w:rsid w:val="009279E2"/>
    <w:rsid w:val="00930853"/>
    <w:rsid w:val="00930E1B"/>
    <w:rsid w:val="00931A39"/>
    <w:rsid w:val="0093254F"/>
    <w:rsid w:val="00933130"/>
    <w:rsid w:val="00933393"/>
    <w:rsid w:val="00933B86"/>
    <w:rsid w:val="0093481D"/>
    <w:rsid w:val="009348D5"/>
    <w:rsid w:val="00935FD2"/>
    <w:rsid w:val="00940128"/>
    <w:rsid w:val="0094289D"/>
    <w:rsid w:val="00942FB8"/>
    <w:rsid w:val="00944105"/>
    <w:rsid w:val="00944A84"/>
    <w:rsid w:val="00944B29"/>
    <w:rsid w:val="009452A2"/>
    <w:rsid w:val="009470B7"/>
    <w:rsid w:val="00947EA4"/>
    <w:rsid w:val="009527FF"/>
    <w:rsid w:val="009538AD"/>
    <w:rsid w:val="009547D1"/>
    <w:rsid w:val="00954BB4"/>
    <w:rsid w:val="00957A07"/>
    <w:rsid w:val="009610B9"/>
    <w:rsid w:val="00961D11"/>
    <w:rsid w:val="009633E0"/>
    <w:rsid w:val="009636BA"/>
    <w:rsid w:val="00965F78"/>
    <w:rsid w:val="00966987"/>
    <w:rsid w:val="00967AD9"/>
    <w:rsid w:val="00972120"/>
    <w:rsid w:val="00972EBA"/>
    <w:rsid w:val="00974ACB"/>
    <w:rsid w:val="00976B61"/>
    <w:rsid w:val="00976EEA"/>
    <w:rsid w:val="0097714A"/>
    <w:rsid w:val="00980499"/>
    <w:rsid w:val="00982D50"/>
    <w:rsid w:val="0098579A"/>
    <w:rsid w:val="009863DF"/>
    <w:rsid w:val="00986547"/>
    <w:rsid w:val="0098701C"/>
    <w:rsid w:val="00990966"/>
    <w:rsid w:val="00991E0E"/>
    <w:rsid w:val="00992D6F"/>
    <w:rsid w:val="009959BC"/>
    <w:rsid w:val="00995B0F"/>
    <w:rsid w:val="00996409"/>
    <w:rsid w:val="00996CF6"/>
    <w:rsid w:val="009A278D"/>
    <w:rsid w:val="009A306C"/>
    <w:rsid w:val="009A351B"/>
    <w:rsid w:val="009A454E"/>
    <w:rsid w:val="009A50BE"/>
    <w:rsid w:val="009A7522"/>
    <w:rsid w:val="009A7B8B"/>
    <w:rsid w:val="009B2D9D"/>
    <w:rsid w:val="009B5337"/>
    <w:rsid w:val="009B63D8"/>
    <w:rsid w:val="009B6494"/>
    <w:rsid w:val="009C059B"/>
    <w:rsid w:val="009C0868"/>
    <w:rsid w:val="009C1DBD"/>
    <w:rsid w:val="009C1F30"/>
    <w:rsid w:val="009C237F"/>
    <w:rsid w:val="009C3C81"/>
    <w:rsid w:val="009D0715"/>
    <w:rsid w:val="009D2C8A"/>
    <w:rsid w:val="009D2DBA"/>
    <w:rsid w:val="009D497F"/>
    <w:rsid w:val="009D62BE"/>
    <w:rsid w:val="009E12C7"/>
    <w:rsid w:val="009E25D7"/>
    <w:rsid w:val="009E4826"/>
    <w:rsid w:val="009E664B"/>
    <w:rsid w:val="009F18FC"/>
    <w:rsid w:val="009F21D0"/>
    <w:rsid w:val="009F252D"/>
    <w:rsid w:val="009F327C"/>
    <w:rsid w:val="009F5FB8"/>
    <w:rsid w:val="009F6743"/>
    <w:rsid w:val="009F692A"/>
    <w:rsid w:val="00A00011"/>
    <w:rsid w:val="00A00F8D"/>
    <w:rsid w:val="00A02600"/>
    <w:rsid w:val="00A03D1A"/>
    <w:rsid w:val="00A050D1"/>
    <w:rsid w:val="00A055EF"/>
    <w:rsid w:val="00A06101"/>
    <w:rsid w:val="00A06C15"/>
    <w:rsid w:val="00A074C6"/>
    <w:rsid w:val="00A117FC"/>
    <w:rsid w:val="00A11C4F"/>
    <w:rsid w:val="00A14068"/>
    <w:rsid w:val="00A14C8D"/>
    <w:rsid w:val="00A16BD5"/>
    <w:rsid w:val="00A1711B"/>
    <w:rsid w:val="00A21AB0"/>
    <w:rsid w:val="00A2544A"/>
    <w:rsid w:val="00A26EE2"/>
    <w:rsid w:val="00A27EFC"/>
    <w:rsid w:val="00A30D94"/>
    <w:rsid w:val="00A31028"/>
    <w:rsid w:val="00A31DB8"/>
    <w:rsid w:val="00A335E1"/>
    <w:rsid w:val="00A36FE0"/>
    <w:rsid w:val="00A40BA6"/>
    <w:rsid w:val="00A40E17"/>
    <w:rsid w:val="00A43994"/>
    <w:rsid w:val="00A45539"/>
    <w:rsid w:val="00A46F54"/>
    <w:rsid w:val="00A475A6"/>
    <w:rsid w:val="00A4770E"/>
    <w:rsid w:val="00A525BA"/>
    <w:rsid w:val="00A52821"/>
    <w:rsid w:val="00A562F7"/>
    <w:rsid w:val="00A5700C"/>
    <w:rsid w:val="00A57063"/>
    <w:rsid w:val="00A5740D"/>
    <w:rsid w:val="00A624FA"/>
    <w:rsid w:val="00A62E96"/>
    <w:rsid w:val="00A65A2D"/>
    <w:rsid w:val="00A65AE5"/>
    <w:rsid w:val="00A663B8"/>
    <w:rsid w:val="00A66800"/>
    <w:rsid w:val="00A66B6A"/>
    <w:rsid w:val="00A70A5F"/>
    <w:rsid w:val="00A77947"/>
    <w:rsid w:val="00A807B6"/>
    <w:rsid w:val="00A81731"/>
    <w:rsid w:val="00A82F57"/>
    <w:rsid w:val="00A8346B"/>
    <w:rsid w:val="00A847CE"/>
    <w:rsid w:val="00A87316"/>
    <w:rsid w:val="00A873A1"/>
    <w:rsid w:val="00A9014D"/>
    <w:rsid w:val="00A90ED6"/>
    <w:rsid w:val="00A91B81"/>
    <w:rsid w:val="00A91CB0"/>
    <w:rsid w:val="00A9208D"/>
    <w:rsid w:val="00A92ECC"/>
    <w:rsid w:val="00A93B09"/>
    <w:rsid w:val="00A96035"/>
    <w:rsid w:val="00A962D0"/>
    <w:rsid w:val="00A96413"/>
    <w:rsid w:val="00A976CC"/>
    <w:rsid w:val="00A97B66"/>
    <w:rsid w:val="00A97E72"/>
    <w:rsid w:val="00AA0063"/>
    <w:rsid w:val="00AA0DC3"/>
    <w:rsid w:val="00AA17FB"/>
    <w:rsid w:val="00AA1901"/>
    <w:rsid w:val="00AA1930"/>
    <w:rsid w:val="00AA1D76"/>
    <w:rsid w:val="00AA2EC0"/>
    <w:rsid w:val="00AA4D33"/>
    <w:rsid w:val="00AA7742"/>
    <w:rsid w:val="00AA7CD8"/>
    <w:rsid w:val="00AB079F"/>
    <w:rsid w:val="00AB1B65"/>
    <w:rsid w:val="00AB384A"/>
    <w:rsid w:val="00AB5C73"/>
    <w:rsid w:val="00AB6134"/>
    <w:rsid w:val="00AB7342"/>
    <w:rsid w:val="00AC0C0A"/>
    <w:rsid w:val="00AC1795"/>
    <w:rsid w:val="00AC25D2"/>
    <w:rsid w:val="00AC40AE"/>
    <w:rsid w:val="00AC4932"/>
    <w:rsid w:val="00AC5212"/>
    <w:rsid w:val="00AC6378"/>
    <w:rsid w:val="00AC7432"/>
    <w:rsid w:val="00AC7F07"/>
    <w:rsid w:val="00AD2C28"/>
    <w:rsid w:val="00AD3753"/>
    <w:rsid w:val="00AD6925"/>
    <w:rsid w:val="00AD69AE"/>
    <w:rsid w:val="00AD7568"/>
    <w:rsid w:val="00AD7E8E"/>
    <w:rsid w:val="00AE0CC8"/>
    <w:rsid w:val="00AE2DB6"/>
    <w:rsid w:val="00AE447F"/>
    <w:rsid w:val="00AE5481"/>
    <w:rsid w:val="00AE5695"/>
    <w:rsid w:val="00AF13BD"/>
    <w:rsid w:val="00AF2B37"/>
    <w:rsid w:val="00AF4F8B"/>
    <w:rsid w:val="00AF50E0"/>
    <w:rsid w:val="00AF5173"/>
    <w:rsid w:val="00AF5371"/>
    <w:rsid w:val="00B030B8"/>
    <w:rsid w:val="00B05BBC"/>
    <w:rsid w:val="00B06EE0"/>
    <w:rsid w:val="00B117C4"/>
    <w:rsid w:val="00B143FE"/>
    <w:rsid w:val="00B14642"/>
    <w:rsid w:val="00B1639D"/>
    <w:rsid w:val="00B17605"/>
    <w:rsid w:val="00B1797A"/>
    <w:rsid w:val="00B20920"/>
    <w:rsid w:val="00B20CEB"/>
    <w:rsid w:val="00B234CC"/>
    <w:rsid w:val="00B2567E"/>
    <w:rsid w:val="00B25F7B"/>
    <w:rsid w:val="00B27FCB"/>
    <w:rsid w:val="00B27FD7"/>
    <w:rsid w:val="00B30F58"/>
    <w:rsid w:val="00B33267"/>
    <w:rsid w:val="00B332C3"/>
    <w:rsid w:val="00B33751"/>
    <w:rsid w:val="00B34292"/>
    <w:rsid w:val="00B34A9F"/>
    <w:rsid w:val="00B34C62"/>
    <w:rsid w:val="00B357A6"/>
    <w:rsid w:val="00B35EAA"/>
    <w:rsid w:val="00B361C2"/>
    <w:rsid w:val="00B37658"/>
    <w:rsid w:val="00B4109C"/>
    <w:rsid w:val="00B432AF"/>
    <w:rsid w:val="00B448DC"/>
    <w:rsid w:val="00B45242"/>
    <w:rsid w:val="00B45651"/>
    <w:rsid w:val="00B52C33"/>
    <w:rsid w:val="00B5709C"/>
    <w:rsid w:val="00B57213"/>
    <w:rsid w:val="00B57BD2"/>
    <w:rsid w:val="00B57C05"/>
    <w:rsid w:val="00B60D1B"/>
    <w:rsid w:val="00B61893"/>
    <w:rsid w:val="00B639BB"/>
    <w:rsid w:val="00B63B39"/>
    <w:rsid w:val="00B65824"/>
    <w:rsid w:val="00B66F01"/>
    <w:rsid w:val="00B67227"/>
    <w:rsid w:val="00B67ADF"/>
    <w:rsid w:val="00B74EEC"/>
    <w:rsid w:val="00B75952"/>
    <w:rsid w:val="00B75BE3"/>
    <w:rsid w:val="00B766AC"/>
    <w:rsid w:val="00B76AC4"/>
    <w:rsid w:val="00B779F2"/>
    <w:rsid w:val="00B77DFE"/>
    <w:rsid w:val="00B81818"/>
    <w:rsid w:val="00B827AD"/>
    <w:rsid w:val="00B85361"/>
    <w:rsid w:val="00B90801"/>
    <w:rsid w:val="00B92669"/>
    <w:rsid w:val="00B93212"/>
    <w:rsid w:val="00B9421A"/>
    <w:rsid w:val="00B95A5D"/>
    <w:rsid w:val="00B965A1"/>
    <w:rsid w:val="00B966C9"/>
    <w:rsid w:val="00BA105F"/>
    <w:rsid w:val="00BA1C3C"/>
    <w:rsid w:val="00BA38A7"/>
    <w:rsid w:val="00BA49C1"/>
    <w:rsid w:val="00BA59BA"/>
    <w:rsid w:val="00BA6E76"/>
    <w:rsid w:val="00BA76BD"/>
    <w:rsid w:val="00BB13BA"/>
    <w:rsid w:val="00BB2D5E"/>
    <w:rsid w:val="00BB4525"/>
    <w:rsid w:val="00BB503D"/>
    <w:rsid w:val="00BB6D1A"/>
    <w:rsid w:val="00BC08F8"/>
    <w:rsid w:val="00BC0CC5"/>
    <w:rsid w:val="00BC12DE"/>
    <w:rsid w:val="00BC159C"/>
    <w:rsid w:val="00BC2953"/>
    <w:rsid w:val="00BC4DA6"/>
    <w:rsid w:val="00BC6B31"/>
    <w:rsid w:val="00BC6F0A"/>
    <w:rsid w:val="00BC7A64"/>
    <w:rsid w:val="00BD0204"/>
    <w:rsid w:val="00BD1BE0"/>
    <w:rsid w:val="00BD1C30"/>
    <w:rsid w:val="00BD37F9"/>
    <w:rsid w:val="00BD410D"/>
    <w:rsid w:val="00BD446B"/>
    <w:rsid w:val="00BD6AA6"/>
    <w:rsid w:val="00BD6FDE"/>
    <w:rsid w:val="00BD7267"/>
    <w:rsid w:val="00BD7772"/>
    <w:rsid w:val="00BE11C4"/>
    <w:rsid w:val="00BE2D16"/>
    <w:rsid w:val="00BE2E17"/>
    <w:rsid w:val="00BE3832"/>
    <w:rsid w:val="00BE4FEB"/>
    <w:rsid w:val="00BE5A34"/>
    <w:rsid w:val="00BE6D9B"/>
    <w:rsid w:val="00BF1470"/>
    <w:rsid w:val="00BF26AF"/>
    <w:rsid w:val="00BF2FD2"/>
    <w:rsid w:val="00BF5373"/>
    <w:rsid w:val="00BF5882"/>
    <w:rsid w:val="00BF62A8"/>
    <w:rsid w:val="00BF6615"/>
    <w:rsid w:val="00C044DC"/>
    <w:rsid w:val="00C0689B"/>
    <w:rsid w:val="00C10168"/>
    <w:rsid w:val="00C10A72"/>
    <w:rsid w:val="00C1446C"/>
    <w:rsid w:val="00C1493F"/>
    <w:rsid w:val="00C155DA"/>
    <w:rsid w:val="00C15C40"/>
    <w:rsid w:val="00C2088B"/>
    <w:rsid w:val="00C22B04"/>
    <w:rsid w:val="00C231CB"/>
    <w:rsid w:val="00C250AD"/>
    <w:rsid w:val="00C25301"/>
    <w:rsid w:val="00C26C3B"/>
    <w:rsid w:val="00C27DD6"/>
    <w:rsid w:val="00C30243"/>
    <w:rsid w:val="00C31815"/>
    <w:rsid w:val="00C32AA9"/>
    <w:rsid w:val="00C33D79"/>
    <w:rsid w:val="00C35263"/>
    <w:rsid w:val="00C363E6"/>
    <w:rsid w:val="00C371AD"/>
    <w:rsid w:val="00C374E1"/>
    <w:rsid w:val="00C40899"/>
    <w:rsid w:val="00C41149"/>
    <w:rsid w:val="00C4131C"/>
    <w:rsid w:val="00C416F6"/>
    <w:rsid w:val="00C41892"/>
    <w:rsid w:val="00C4390B"/>
    <w:rsid w:val="00C46B81"/>
    <w:rsid w:val="00C46E74"/>
    <w:rsid w:val="00C4707B"/>
    <w:rsid w:val="00C51005"/>
    <w:rsid w:val="00C51762"/>
    <w:rsid w:val="00C52763"/>
    <w:rsid w:val="00C5368D"/>
    <w:rsid w:val="00C5499B"/>
    <w:rsid w:val="00C54CD4"/>
    <w:rsid w:val="00C55CF3"/>
    <w:rsid w:val="00C5652E"/>
    <w:rsid w:val="00C60340"/>
    <w:rsid w:val="00C62ACC"/>
    <w:rsid w:val="00C62E01"/>
    <w:rsid w:val="00C62EE2"/>
    <w:rsid w:val="00C634F7"/>
    <w:rsid w:val="00C660D7"/>
    <w:rsid w:val="00C705CE"/>
    <w:rsid w:val="00C70F6C"/>
    <w:rsid w:val="00C710E3"/>
    <w:rsid w:val="00C7143B"/>
    <w:rsid w:val="00C72935"/>
    <w:rsid w:val="00C7574C"/>
    <w:rsid w:val="00C76F0E"/>
    <w:rsid w:val="00C77CB1"/>
    <w:rsid w:val="00C80D3D"/>
    <w:rsid w:val="00C836BF"/>
    <w:rsid w:val="00C83E24"/>
    <w:rsid w:val="00C85B1A"/>
    <w:rsid w:val="00C864F4"/>
    <w:rsid w:val="00C86E6B"/>
    <w:rsid w:val="00C877B9"/>
    <w:rsid w:val="00C901B9"/>
    <w:rsid w:val="00C915A2"/>
    <w:rsid w:val="00C92553"/>
    <w:rsid w:val="00C956CF"/>
    <w:rsid w:val="00C95A5D"/>
    <w:rsid w:val="00C963C9"/>
    <w:rsid w:val="00CA1ADB"/>
    <w:rsid w:val="00CA2C80"/>
    <w:rsid w:val="00CA59A1"/>
    <w:rsid w:val="00CB0924"/>
    <w:rsid w:val="00CB1E91"/>
    <w:rsid w:val="00CB2095"/>
    <w:rsid w:val="00CB2728"/>
    <w:rsid w:val="00CB51CA"/>
    <w:rsid w:val="00CB725A"/>
    <w:rsid w:val="00CB7A2A"/>
    <w:rsid w:val="00CC0706"/>
    <w:rsid w:val="00CC49F4"/>
    <w:rsid w:val="00CC4A98"/>
    <w:rsid w:val="00CC56C6"/>
    <w:rsid w:val="00CD0B24"/>
    <w:rsid w:val="00CD2BC2"/>
    <w:rsid w:val="00CD5AFE"/>
    <w:rsid w:val="00CD5D15"/>
    <w:rsid w:val="00CD6F05"/>
    <w:rsid w:val="00CE04CF"/>
    <w:rsid w:val="00CE0DF2"/>
    <w:rsid w:val="00CE129A"/>
    <w:rsid w:val="00CE68CF"/>
    <w:rsid w:val="00CE71C0"/>
    <w:rsid w:val="00CE725F"/>
    <w:rsid w:val="00CE72DB"/>
    <w:rsid w:val="00CF0A59"/>
    <w:rsid w:val="00CF0BA3"/>
    <w:rsid w:val="00CF15E3"/>
    <w:rsid w:val="00CF2318"/>
    <w:rsid w:val="00CF25A9"/>
    <w:rsid w:val="00CF34DB"/>
    <w:rsid w:val="00CF5472"/>
    <w:rsid w:val="00D00A34"/>
    <w:rsid w:val="00D00FC4"/>
    <w:rsid w:val="00D02D97"/>
    <w:rsid w:val="00D04131"/>
    <w:rsid w:val="00D04A4C"/>
    <w:rsid w:val="00D0567D"/>
    <w:rsid w:val="00D05870"/>
    <w:rsid w:val="00D05A2D"/>
    <w:rsid w:val="00D06D68"/>
    <w:rsid w:val="00D07DD3"/>
    <w:rsid w:val="00D11169"/>
    <w:rsid w:val="00D1136F"/>
    <w:rsid w:val="00D164CB"/>
    <w:rsid w:val="00D16D90"/>
    <w:rsid w:val="00D17662"/>
    <w:rsid w:val="00D21C91"/>
    <w:rsid w:val="00D22E53"/>
    <w:rsid w:val="00D24C4F"/>
    <w:rsid w:val="00D24EA4"/>
    <w:rsid w:val="00D26132"/>
    <w:rsid w:val="00D26849"/>
    <w:rsid w:val="00D2759C"/>
    <w:rsid w:val="00D27E97"/>
    <w:rsid w:val="00D30EDD"/>
    <w:rsid w:val="00D34986"/>
    <w:rsid w:val="00D34CE1"/>
    <w:rsid w:val="00D35607"/>
    <w:rsid w:val="00D36FC5"/>
    <w:rsid w:val="00D37CFB"/>
    <w:rsid w:val="00D4098D"/>
    <w:rsid w:val="00D42499"/>
    <w:rsid w:val="00D44B55"/>
    <w:rsid w:val="00D4535E"/>
    <w:rsid w:val="00D45CE9"/>
    <w:rsid w:val="00D4681D"/>
    <w:rsid w:val="00D4688E"/>
    <w:rsid w:val="00D47F6A"/>
    <w:rsid w:val="00D51AA6"/>
    <w:rsid w:val="00D520B1"/>
    <w:rsid w:val="00D5636A"/>
    <w:rsid w:val="00D62E1C"/>
    <w:rsid w:val="00D65157"/>
    <w:rsid w:val="00D6698C"/>
    <w:rsid w:val="00D7185B"/>
    <w:rsid w:val="00D768C5"/>
    <w:rsid w:val="00D839A9"/>
    <w:rsid w:val="00D83A6A"/>
    <w:rsid w:val="00D83D3B"/>
    <w:rsid w:val="00D854A6"/>
    <w:rsid w:val="00D85790"/>
    <w:rsid w:val="00D85B9B"/>
    <w:rsid w:val="00D861BB"/>
    <w:rsid w:val="00D86880"/>
    <w:rsid w:val="00D86DD5"/>
    <w:rsid w:val="00D8713A"/>
    <w:rsid w:val="00D87E57"/>
    <w:rsid w:val="00D91279"/>
    <w:rsid w:val="00D9161A"/>
    <w:rsid w:val="00D9165E"/>
    <w:rsid w:val="00D91F27"/>
    <w:rsid w:val="00D925D8"/>
    <w:rsid w:val="00D929E5"/>
    <w:rsid w:val="00D94BCF"/>
    <w:rsid w:val="00D958FB"/>
    <w:rsid w:val="00D972F9"/>
    <w:rsid w:val="00D97C40"/>
    <w:rsid w:val="00DA23CE"/>
    <w:rsid w:val="00DA267C"/>
    <w:rsid w:val="00DA3FD8"/>
    <w:rsid w:val="00DA4018"/>
    <w:rsid w:val="00DA408F"/>
    <w:rsid w:val="00DA5C15"/>
    <w:rsid w:val="00DB1452"/>
    <w:rsid w:val="00DB3E1F"/>
    <w:rsid w:val="00DB519D"/>
    <w:rsid w:val="00DB57A8"/>
    <w:rsid w:val="00DB74F9"/>
    <w:rsid w:val="00DB7A8E"/>
    <w:rsid w:val="00DC2C62"/>
    <w:rsid w:val="00DC3E3F"/>
    <w:rsid w:val="00DC443F"/>
    <w:rsid w:val="00DC4CBC"/>
    <w:rsid w:val="00DC7857"/>
    <w:rsid w:val="00DD0BF1"/>
    <w:rsid w:val="00DD0EC4"/>
    <w:rsid w:val="00DD1673"/>
    <w:rsid w:val="00DD1776"/>
    <w:rsid w:val="00DD28F7"/>
    <w:rsid w:val="00DD30AE"/>
    <w:rsid w:val="00DD5EA5"/>
    <w:rsid w:val="00DD64E3"/>
    <w:rsid w:val="00DD6B3F"/>
    <w:rsid w:val="00DD7101"/>
    <w:rsid w:val="00DE024C"/>
    <w:rsid w:val="00DE0E6D"/>
    <w:rsid w:val="00DE178A"/>
    <w:rsid w:val="00DE1ACE"/>
    <w:rsid w:val="00DE446F"/>
    <w:rsid w:val="00DE5739"/>
    <w:rsid w:val="00DE5FF1"/>
    <w:rsid w:val="00DE6965"/>
    <w:rsid w:val="00DE6AEA"/>
    <w:rsid w:val="00DE6E13"/>
    <w:rsid w:val="00DE78F8"/>
    <w:rsid w:val="00DE7A8B"/>
    <w:rsid w:val="00DE7DA7"/>
    <w:rsid w:val="00DF09C1"/>
    <w:rsid w:val="00DF17A5"/>
    <w:rsid w:val="00DF1A6E"/>
    <w:rsid w:val="00DF3BC1"/>
    <w:rsid w:val="00DF5549"/>
    <w:rsid w:val="00DF5A64"/>
    <w:rsid w:val="00DF6C27"/>
    <w:rsid w:val="00DF773E"/>
    <w:rsid w:val="00E005C6"/>
    <w:rsid w:val="00E0085E"/>
    <w:rsid w:val="00E00C76"/>
    <w:rsid w:val="00E01ADD"/>
    <w:rsid w:val="00E04772"/>
    <w:rsid w:val="00E0605C"/>
    <w:rsid w:val="00E06223"/>
    <w:rsid w:val="00E07774"/>
    <w:rsid w:val="00E10530"/>
    <w:rsid w:val="00E10E38"/>
    <w:rsid w:val="00E10ECE"/>
    <w:rsid w:val="00E11790"/>
    <w:rsid w:val="00E12103"/>
    <w:rsid w:val="00E13F4D"/>
    <w:rsid w:val="00E14486"/>
    <w:rsid w:val="00E15015"/>
    <w:rsid w:val="00E153AC"/>
    <w:rsid w:val="00E1737D"/>
    <w:rsid w:val="00E17750"/>
    <w:rsid w:val="00E23A3C"/>
    <w:rsid w:val="00E248FA"/>
    <w:rsid w:val="00E24CD8"/>
    <w:rsid w:val="00E261DE"/>
    <w:rsid w:val="00E27430"/>
    <w:rsid w:val="00E31BB7"/>
    <w:rsid w:val="00E322C4"/>
    <w:rsid w:val="00E32828"/>
    <w:rsid w:val="00E32FFF"/>
    <w:rsid w:val="00E3608E"/>
    <w:rsid w:val="00E37F22"/>
    <w:rsid w:val="00E41448"/>
    <w:rsid w:val="00E4280B"/>
    <w:rsid w:val="00E42C3C"/>
    <w:rsid w:val="00E42E07"/>
    <w:rsid w:val="00E43141"/>
    <w:rsid w:val="00E43913"/>
    <w:rsid w:val="00E453E9"/>
    <w:rsid w:val="00E45906"/>
    <w:rsid w:val="00E45C5A"/>
    <w:rsid w:val="00E465E8"/>
    <w:rsid w:val="00E51CB3"/>
    <w:rsid w:val="00E53713"/>
    <w:rsid w:val="00E54265"/>
    <w:rsid w:val="00E546C4"/>
    <w:rsid w:val="00E5583D"/>
    <w:rsid w:val="00E559B9"/>
    <w:rsid w:val="00E55B50"/>
    <w:rsid w:val="00E55F88"/>
    <w:rsid w:val="00E564A2"/>
    <w:rsid w:val="00E56B97"/>
    <w:rsid w:val="00E56EB0"/>
    <w:rsid w:val="00E60AA5"/>
    <w:rsid w:val="00E6101F"/>
    <w:rsid w:val="00E61CEB"/>
    <w:rsid w:val="00E65156"/>
    <w:rsid w:val="00E657CA"/>
    <w:rsid w:val="00E65907"/>
    <w:rsid w:val="00E66649"/>
    <w:rsid w:val="00E710F1"/>
    <w:rsid w:val="00E72AB0"/>
    <w:rsid w:val="00E746F0"/>
    <w:rsid w:val="00E74FCE"/>
    <w:rsid w:val="00E756EB"/>
    <w:rsid w:val="00E76EBC"/>
    <w:rsid w:val="00E80572"/>
    <w:rsid w:val="00E8196D"/>
    <w:rsid w:val="00E83ACA"/>
    <w:rsid w:val="00E84AA4"/>
    <w:rsid w:val="00E8737B"/>
    <w:rsid w:val="00E90C2A"/>
    <w:rsid w:val="00E90FEA"/>
    <w:rsid w:val="00E91128"/>
    <w:rsid w:val="00E92B12"/>
    <w:rsid w:val="00E92B1B"/>
    <w:rsid w:val="00E9524D"/>
    <w:rsid w:val="00E95F59"/>
    <w:rsid w:val="00E96093"/>
    <w:rsid w:val="00E96EF2"/>
    <w:rsid w:val="00E97539"/>
    <w:rsid w:val="00EA02EC"/>
    <w:rsid w:val="00EA221D"/>
    <w:rsid w:val="00EA24D6"/>
    <w:rsid w:val="00EA3FC9"/>
    <w:rsid w:val="00EA448D"/>
    <w:rsid w:val="00EA7088"/>
    <w:rsid w:val="00EA7A96"/>
    <w:rsid w:val="00EB0273"/>
    <w:rsid w:val="00EB19AD"/>
    <w:rsid w:val="00EB2996"/>
    <w:rsid w:val="00EB2A13"/>
    <w:rsid w:val="00EB31BC"/>
    <w:rsid w:val="00EB5065"/>
    <w:rsid w:val="00EB575F"/>
    <w:rsid w:val="00EB5975"/>
    <w:rsid w:val="00EB64E2"/>
    <w:rsid w:val="00EC149A"/>
    <w:rsid w:val="00EC1629"/>
    <w:rsid w:val="00EC2853"/>
    <w:rsid w:val="00EC3F50"/>
    <w:rsid w:val="00EC4E78"/>
    <w:rsid w:val="00EC5CAB"/>
    <w:rsid w:val="00EC6CD3"/>
    <w:rsid w:val="00EC6F6F"/>
    <w:rsid w:val="00EC742B"/>
    <w:rsid w:val="00EC7DCA"/>
    <w:rsid w:val="00EC7E79"/>
    <w:rsid w:val="00ED0AA1"/>
    <w:rsid w:val="00ED0C52"/>
    <w:rsid w:val="00ED54C6"/>
    <w:rsid w:val="00ED5AFC"/>
    <w:rsid w:val="00ED6237"/>
    <w:rsid w:val="00EE01DA"/>
    <w:rsid w:val="00EE028D"/>
    <w:rsid w:val="00EE11E5"/>
    <w:rsid w:val="00EE3933"/>
    <w:rsid w:val="00EE541C"/>
    <w:rsid w:val="00EE7406"/>
    <w:rsid w:val="00EE78B9"/>
    <w:rsid w:val="00EF213B"/>
    <w:rsid w:val="00EF25A9"/>
    <w:rsid w:val="00EF26F4"/>
    <w:rsid w:val="00EF2B48"/>
    <w:rsid w:val="00EF2D1F"/>
    <w:rsid w:val="00EF2F57"/>
    <w:rsid w:val="00EF51F6"/>
    <w:rsid w:val="00EF6FD3"/>
    <w:rsid w:val="00F02A96"/>
    <w:rsid w:val="00F0306A"/>
    <w:rsid w:val="00F03AFA"/>
    <w:rsid w:val="00F03DF4"/>
    <w:rsid w:val="00F0508D"/>
    <w:rsid w:val="00F07C61"/>
    <w:rsid w:val="00F07EF8"/>
    <w:rsid w:val="00F11C9A"/>
    <w:rsid w:val="00F12149"/>
    <w:rsid w:val="00F1246F"/>
    <w:rsid w:val="00F126BE"/>
    <w:rsid w:val="00F13B81"/>
    <w:rsid w:val="00F143F7"/>
    <w:rsid w:val="00F14B40"/>
    <w:rsid w:val="00F15820"/>
    <w:rsid w:val="00F175B5"/>
    <w:rsid w:val="00F2036F"/>
    <w:rsid w:val="00F209AA"/>
    <w:rsid w:val="00F220F8"/>
    <w:rsid w:val="00F22E61"/>
    <w:rsid w:val="00F26205"/>
    <w:rsid w:val="00F26D41"/>
    <w:rsid w:val="00F336DD"/>
    <w:rsid w:val="00F35618"/>
    <w:rsid w:val="00F359EA"/>
    <w:rsid w:val="00F35DBA"/>
    <w:rsid w:val="00F35DEA"/>
    <w:rsid w:val="00F42E35"/>
    <w:rsid w:val="00F43A83"/>
    <w:rsid w:val="00F43D07"/>
    <w:rsid w:val="00F44AB9"/>
    <w:rsid w:val="00F46012"/>
    <w:rsid w:val="00F463B3"/>
    <w:rsid w:val="00F47710"/>
    <w:rsid w:val="00F50071"/>
    <w:rsid w:val="00F51AD6"/>
    <w:rsid w:val="00F51F2A"/>
    <w:rsid w:val="00F5300C"/>
    <w:rsid w:val="00F539E6"/>
    <w:rsid w:val="00F53F37"/>
    <w:rsid w:val="00F56988"/>
    <w:rsid w:val="00F56BB9"/>
    <w:rsid w:val="00F6135B"/>
    <w:rsid w:val="00F6144C"/>
    <w:rsid w:val="00F63B99"/>
    <w:rsid w:val="00F6489E"/>
    <w:rsid w:val="00F6775E"/>
    <w:rsid w:val="00F7077A"/>
    <w:rsid w:val="00F709E1"/>
    <w:rsid w:val="00F71AF9"/>
    <w:rsid w:val="00F73D87"/>
    <w:rsid w:val="00F73F1D"/>
    <w:rsid w:val="00F744B4"/>
    <w:rsid w:val="00F7533C"/>
    <w:rsid w:val="00F8163B"/>
    <w:rsid w:val="00F830E4"/>
    <w:rsid w:val="00F841AF"/>
    <w:rsid w:val="00F9014E"/>
    <w:rsid w:val="00F90178"/>
    <w:rsid w:val="00F91A06"/>
    <w:rsid w:val="00F95866"/>
    <w:rsid w:val="00F96017"/>
    <w:rsid w:val="00FA026B"/>
    <w:rsid w:val="00FA1146"/>
    <w:rsid w:val="00FA1A97"/>
    <w:rsid w:val="00FA2184"/>
    <w:rsid w:val="00FA4E42"/>
    <w:rsid w:val="00FA5DF8"/>
    <w:rsid w:val="00FA5FBE"/>
    <w:rsid w:val="00FA7889"/>
    <w:rsid w:val="00FB0132"/>
    <w:rsid w:val="00FB0B93"/>
    <w:rsid w:val="00FB26FF"/>
    <w:rsid w:val="00FB3146"/>
    <w:rsid w:val="00FB377A"/>
    <w:rsid w:val="00FB3D58"/>
    <w:rsid w:val="00FB5230"/>
    <w:rsid w:val="00FB61FB"/>
    <w:rsid w:val="00FB7B62"/>
    <w:rsid w:val="00FC10E5"/>
    <w:rsid w:val="00FC1B67"/>
    <w:rsid w:val="00FC272A"/>
    <w:rsid w:val="00FC296E"/>
    <w:rsid w:val="00FC3AD5"/>
    <w:rsid w:val="00FC78B8"/>
    <w:rsid w:val="00FD012F"/>
    <w:rsid w:val="00FD0C52"/>
    <w:rsid w:val="00FD3226"/>
    <w:rsid w:val="00FD3F17"/>
    <w:rsid w:val="00FD3FEF"/>
    <w:rsid w:val="00FD4D45"/>
    <w:rsid w:val="00FD522B"/>
    <w:rsid w:val="00FD7285"/>
    <w:rsid w:val="00FE0038"/>
    <w:rsid w:val="00FE1B1F"/>
    <w:rsid w:val="00FE2F7C"/>
    <w:rsid w:val="00FE45ED"/>
    <w:rsid w:val="00FE5038"/>
    <w:rsid w:val="00FE7EF2"/>
    <w:rsid w:val="00FF0E3A"/>
    <w:rsid w:val="00FF4831"/>
    <w:rsid w:val="00FF4B64"/>
    <w:rsid w:val="00FF5A64"/>
    <w:rsid w:val="00FF61B8"/>
    <w:rsid w:val="00FF7E55"/>
    <w:rsid w:val="0208412D"/>
    <w:rsid w:val="034B27EA"/>
    <w:rsid w:val="0519A52C"/>
    <w:rsid w:val="0A239DBA"/>
    <w:rsid w:val="0C2F1B73"/>
    <w:rsid w:val="17E77FAD"/>
    <w:rsid w:val="1B2FB19E"/>
    <w:rsid w:val="1B566375"/>
    <w:rsid w:val="1E002925"/>
    <w:rsid w:val="21A4B3BC"/>
    <w:rsid w:val="2C416A44"/>
    <w:rsid w:val="3062FC69"/>
    <w:rsid w:val="325DECB7"/>
    <w:rsid w:val="379B0E4F"/>
    <w:rsid w:val="3B69269C"/>
    <w:rsid w:val="3D88F6AD"/>
    <w:rsid w:val="3F5EF76B"/>
    <w:rsid w:val="3F799E29"/>
    <w:rsid w:val="3F900E25"/>
    <w:rsid w:val="4100D6D7"/>
    <w:rsid w:val="446DE3B6"/>
    <w:rsid w:val="486E2CA5"/>
    <w:rsid w:val="488BDB4E"/>
    <w:rsid w:val="4BC28DB6"/>
    <w:rsid w:val="4D92EF9A"/>
    <w:rsid w:val="516C9F59"/>
    <w:rsid w:val="51BA04F0"/>
    <w:rsid w:val="52B41E79"/>
    <w:rsid w:val="532A4C0F"/>
    <w:rsid w:val="570C578F"/>
    <w:rsid w:val="5BA63B4B"/>
    <w:rsid w:val="65FF6062"/>
    <w:rsid w:val="68234B2A"/>
    <w:rsid w:val="6CA5746D"/>
    <w:rsid w:val="6E6DDCB7"/>
    <w:rsid w:val="74C1002E"/>
    <w:rsid w:val="756677B6"/>
    <w:rsid w:val="75F19D70"/>
    <w:rsid w:val="7FF5CC5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8D3C1843-66D9-4371-BF6E-EC96D95DA4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Heading1">
    <w:name w:val="heading 1"/>
    <w:basedOn w:val="Normal"/>
    <w:next w:val="Normal"/>
    <w:link w:val="Heading1Ch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Heading2">
    <w:name w:val="heading 2"/>
    <w:basedOn w:val="Heading1"/>
    <w:next w:val="Flietext"/>
    <w:link w:val="Heading2Char"/>
    <w:uiPriority w:val="9"/>
    <w:unhideWhenUsed/>
    <w:rsid w:val="007C1F06"/>
    <w:pPr>
      <w:numPr>
        <w:ilvl w:val="1"/>
      </w:numPr>
      <w:spacing w:line="260" w:lineRule="atLeast"/>
      <w:ind w:left="1021" w:hanging="1021"/>
      <w:outlineLvl w:val="1"/>
    </w:pPr>
    <w:rPr>
      <w:sz w:val="20"/>
      <w:szCs w:val="26"/>
    </w:rPr>
  </w:style>
  <w:style w:type="paragraph" w:styleId="Heading3">
    <w:name w:val="heading 3"/>
    <w:basedOn w:val="Normal"/>
    <w:next w:val="Normal"/>
    <w:link w:val="Heading3Ch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Heading4">
    <w:name w:val="heading 4"/>
    <w:basedOn w:val="Normal"/>
    <w:next w:val="Normal"/>
    <w:link w:val="Heading4Ch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Heading5">
    <w:name w:val="heading 5"/>
    <w:basedOn w:val="Normal"/>
    <w:next w:val="Normal"/>
    <w:link w:val="Heading5Ch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Heading6">
    <w:name w:val="heading 6"/>
    <w:basedOn w:val="Normal"/>
    <w:next w:val="Normal"/>
    <w:link w:val="Heading6Ch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Heading7">
    <w:name w:val="heading 7"/>
    <w:basedOn w:val="Normal"/>
    <w:next w:val="Normal"/>
    <w:link w:val="Heading7Ch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Heading8">
    <w:name w:val="heading 8"/>
    <w:basedOn w:val="Normal"/>
    <w:next w:val="Normal"/>
    <w:link w:val="Heading8Ch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Heading9">
    <w:name w:val="heading 9"/>
    <w:basedOn w:val="Normal"/>
    <w:next w:val="Normal"/>
    <w:link w:val="Heading9Ch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Footer"/>
    <w:link w:val="HeaderChar"/>
    <w:uiPriority w:val="99"/>
    <w:unhideWhenUsed/>
    <w:rsid w:val="005218C8"/>
    <w:pPr>
      <w:tabs>
        <w:tab w:val="clear" w:pos="4536"/>
      </w:tabs>
    </w:pPr>
  </w:style>
  <w:style w:type="character" w:customStyle="1" w:styleId="HeaderChar">
    <w:name w:val="Header Char"/>
    <w:basedOn w:val="DefaultParagraphFont"/>
    <w:link w:val="Header"/>
    <w:uiPriority w:val="99"/>
    <w:rsid w:val="005218C8"/>
    <w:rPr>
      <w:rFonts w:cs="Times New Roman (Textkörper CS)"/>
      <w:b/>
      <w:bCs/>
      <w:noProof/>
      <w:color w:val="000000"/>
      <w:sz w:val="14"/>
      <w:lang w:eastAsia="de-DE"/>
    </w:rPr>
  </w:style>
  <w:style w:type="paragraph" w:styleId="Footer">
    <w:name w:val="footer"/>
    <w:basedOn w:val="Normal"/>
    <w:link w:val="FooterCh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ooterChar">
    <w:name w:val="Footer Char"/>
    <w:basedOn w:val="DefaultParagraphFont"/>
    <w:link w:val="Footer"/>
    <w:uiPriority w:val="99"/>
    <w:rsid w:val="005218C8"/>
    <w:rPr>
      <w:rFonts w:cs="Times New Roman (Textkörper CS)"/>
      <w:b/>
      <w:bCs/>
      <w:noProof/>
      <w:color w:val="000000"/>
      <w:sz w:val="14"/>
      <w:lang w:eastAsia="de-DE"/>
    </w:rPr>
  </w:style>
  <w:style w:type="character" w:customStyle="1" w:styleId="Fettung">
    <w:name w:val="Fettung"/>
    <w:basedOn w:val="DefaultParagraphFont"/>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BalloonText">
    <w:name w:val="Balloon Text"/>
    <w:basedOn w:val="Normal"/>
    <w:link w:val="BalloonTextChar"/>
    <w:uiPriority w:val="99"/>
    <w:semiHidden/>
    <w:unhideWhenUsed/>
    <w:rsid w:val="00726BFA"/>
    <w:pPr>
      <w:spacing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Heading1Char">
    <w:name w:val="Heading 1 Char"/>
    <w:basedOn w:val="DefaultParagraphFont"/>
    <w:link w:val="Heading1"/>
    <w:uiPriority w:val="9"/>
    <w:rsid w:val="00626A28"/>
    <w:rPr>
      <w:rFonts w:asciiTheme="majorHAnsi" w:eastAsiaTheme="majorEastAsia" w:hAnsiTheme="majorHAnsi" w:cstheme="majorBidi"/>
      <w:b/>
      <w:color w:val="00468E" w:themeColor="accent1"/>
      <w:szCs w:val="32"/>
    </w:rPr>
  </w:style>
  <w:style w:type="character" w:customStyle="1" w:styleId="Heading2Char">
    <w:name w:val="Heading 2 Char"/>
    <w:basedOn w:val="DefaultParagraphFont"/>
    <w:link w:val="Heading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ListParagraph">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Heading3Char">
    <w:name w:val="Heading 3 Char"/>
    <w:basedOn w:val="DefaultParagraphFont"/>
    <w:link w:val="Heading3"/>
    <w:uiPriority w:val="9"/>
    <w:rsid w:val="00581C8C"/>
    <w:rPr>
      <w:rFonts w:asciiTheme="majorHAnsi" w:eastAsiaTheme="majorEastAsia" w:hAnsiTheme="majorHAnsi" w:cstheme="majorBidi"/>
      <w:b/>
      <w:color w:val="00468E" w:themeColor="accent1"/>
      <w:sz w:val="20"/>
    </w:rPr>
  </w:style>
  <w:style w:type="character" w:customStyle="1" w:styleId="Heading4Char">
    <w:name w:val="Heading 4 Char"/>
    <w:basedOn w:val="DefaultParagraphFont"/>
    <w:link w:val="Heading4"/>
    <w:uiPriority w:val="9"/>
    <w:rsid w:val="00933B86"/>
    <w:rPr>
      <w:rFonts w:asciiTheme="majorHAnsi" w:eastAsiaTheme="majorEastAsia" w:hAnsiTheme="majorHAnsi" w:cstheme="majorBidi"/>
      <w:b/>
      <w:iCs/>
      <w:color w:val="00468E" w:themeColor="accent1"/>
      <w:sz w:val="20"/>
    </w:rPr>
  </w:style>
  <w:style w:type="character" w:customStyle="1" w:styleId="Heading5Char">
    <w:name w:val="Heading 5 Char"/>
    <w:basedOn w:val="DefaultParagraphFont"/>
    <w:link w:val="Heading5"/>
    <w:uiPriority w:val="9"/>
    <w:semiHidden/>
    <w:rsid w:val="00494EE7"/>
    <w:rPr>
      <w:rFonts w:asciiTheme="majorHAnsi" w:eastAsiaTheme="majorEastAsia" w:hAnsiTheme="majorHAnsi" w:cstheme="majorBidi"/>
      <w:color w:val="00346A" w:themeColor="accent1" w:themeShade="BF"/>
      <w:sz w:val="20"/>
    </w:rPr>
  </w:style>
  <w:style w:type="character" w:customStyle="1" w:styleId="Heading6Char">
    <w:name w:val="Heading 6 Char"/>
    <w:basedOn w:val="DefaultParagraphFont"/>
    <w:link w:val="Heading6"/>
    <w:uiPriority w:val="9"/>
    <w:semiHidden/>
    <w:rsid w:val="00494EE7"/>
    <w:rPr>
      <w:rFonts w:asciiTheme="majorHAnsi" w:eastAsiaTheme="majorEastAsia" w:hAnsiTheme="majorHAnsi" w:cstheme="majorBidi"/>
      <w:color w:val="002246" w:themeColor="accent1" w:themeShade="7F"/>
      <w:sz w:val="20"/>
    </w:rPr>
  </w:style>
  <w:style w:type="character" w:customStyle="1" w:styleId="Heading7Char">
    <w:name w:val="Heading 7 Char"/>
    <w:basedOn w:val="DefaultParagraphFont"/>
    <w:link w:val="Heading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Heading8Char">
    <w:name w:val="Heading 8 Char"/>
    <w:basedOn w:val="DefaultParagraphFont"/>
    <w:link w:val="Heading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Heading9Char">
    <w:name w:val="Heading 9 Char"/>
    <w:basedOn w:val="DefaultParagraphFont"/>
    <w:link w:val="Heading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OCHeading">
    <w:name w:val="TOC Heading"/>
    <w:basedOn w:val="Heading1"/>
    <w:next w:val="Normal"/>
    <w:uiPriority w:val="39"/>
    <w:unhideWhenUsed/>
    <w:rsid w:val="00A97E72"/>
    <w:pPr>
      <w:numPr>
        <w:numId w:val="0"/>
      </w:numPr>
      <w:spacing w:before="480" w:after="0" w:line="276" w:lineRule="auto"/>
      <w:outlineLvl w:val="9"/>
    </w:pPr>
    <w:rPr>
      <w:bCs/>
      <w:sz w:val="28"/>
      <w:szCs w:val="28"/>
      <w:lang w:eastAsia="de-DE"/>
    </w:rPr>
  </w:style>
  <w:style w:type="paragraph" w:styleId="TO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O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O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DefaultParagraphFont"/>
    <w:uiPriority w:val="99"/>
    <w:unhideWhenUsed/>
    <w:rsid w:val="00A97E72"/>
    <w:rPr>
      <w:color w:val="000000" w:themeColor="hyperlink"/>
      <w:u w:val="single"/>
    </w:rPr>
  </w:style>
  <w:style w:type="paragraph" w:styleId="TO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OC5">
    <w:name w:val="toc 5"/>
    <w:basedOn w:val="Normal"/>
    <w:next w:val="Normal"/>
    <w:autoRedefine/>
    <w:uiPriority w:val="39"/>
    <w:semiHidden/>
    <w:unhideWhenUsed/>
    <w:rsid w:val="00A97E72"/>
    <w:pPr>
      <w:tabs>
        <w:tab w:val="clear" w:pos="3572"/>
      </w:tabs>
    </w:pPr>
    <w:rPr>
      <w:rFonts w:cstheme="minorHAnsi"/>
      <w:szCs w:val="22"/>
    </w:rPr>
  </w:style>
  <w:style w:type="paragraph" w:styleId="TOC6">
    <w:name w:val="toc 6"/>
    <w:basedOn w:val="Normal"/>
    <w:next w:val="Normal"/>
    <w:autoRedefine/>
    <w:uiPriority w:val="39"/>
    <w:semiHidden/>
    <w:unhideWhenUsed/>
    <w:rsid w:val="00A97E72"/>
    <w:pPr>
      <w:tabs>
        <w:tab w:val="clear" w:pos="3572"/>
      </w:tabs>
    </w:pPr>
    <w:rPr>
      <w:rFonts w:cstheme="minorHAnsi"/>
      <w:szCs w:val="22"/>
    </w:rPr>
  </w:style>
  <w:style w:type="paragraph" w:styleId="TOC7">
    <w:name w:val="toc 7"/>
    <w:basedOn w:val="Normal"/>
    <w:next w:val="Normal"/>
    <w:autoRedefine/>
    <w:uiPriority w:val="39"/>
    <w:semiHidden/>
    <w:unhideWhenUsed/>
    <w:rsid w:val="00A97E72"/>
    <w:pPr>
      <w:tabs>
        <w:tab w:val="clear" w:pos="3572"/>
      </w:tabs>
    </w:pPr>
    <w:rPr>
      <w:rFonts w:cstheme="minorHAnsi"/>
      <w:szCs w:val="22"/>
    </w:rPr>
  </w:style>
  <w:style w:type="paragraph" w:styleId="TOC8">
    <w:name w:val="toc 8"/>
    <w:basedOn w:val="Normal"/>
    <w:next w:val="Normal"/>
    <w:autoRedefine/>
    <w:uiPriority w:val="39"/>
    <w:semiHidden/>
    <w:unhideWhenUsed/>
    <w:rsid w:val="00A97E72"/>
    <w:pPr>
      <w:tabs>
        <w:tab w:val="clear" w:pos="3572"/>
      </w:tabs>
    </w:pPr>
    <w:rPr>
      <w:rFonts w:cstheme="minorHAnsi"/>
      <w:szCs w:val="22"/>
    </w:rPr>
  </w:style>
  <w:style w:type="paragraph" w:styleId="TO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DefaultParagraphFon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DefaultParagraphFont"/>
    <w:link w:val="Disclaimer"/>
    <w:locked/>
    <w:rsid w:val="00906D0C"/>
    <w:rPr>
      <w:rFonts w:ascii="Arial" w:hAnsi="Arial" w:cs="Arial"/>
      <w:color w:val="525F6B"/>
      <w:lang w:eastAsia="ja-JP"/>
    </w:rPr>
  </w:style>
  <w:style w:type="paragraph" w:customStyle="1" w:styleId="Disclaimer">
    <w:name w:val="Disclaimer"/>
    <w:basedOn w:val="Normal"/>
    <w:link w:val="DisclaimerZchn"/>
    <w:qFormat/>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DefaultParagraphFont"/>
    <w:link w:val="BeschreibungDivisions"/>
    <w:locked/>
    <w:rsid w:val="00906D0C"/>
    <w:rPr>
      <w:rFonts w:ascii="Arial" w:hAnsi="Arial" w:cs="Arial"/>
      <w:color w:val="525F6B"/>
      <w:lang w:eastAsia="ja-JP"/>
    </w:rPr>
  </w:style>
  <w:style w:type="paragraph" w:customStyle="1" w:styleId="BeschreibungDivisions">
    <w:name w:val="Beschreibung Divisions"/>
    <w:basedOn w:val="Normal"/>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UnresolvedMention">
    <w:name w:val="Unresolved Mention"/>
    <w:basedOn w:val="DefaultParagraphFont"/>
    <w:uiPriority w:val="99"/>
    <w:semiHidden/>
    <w:unhideWhenUsed/>
    <w:rsid w:val="000103AF"/>
    <w:rPr>
      <w:color w:val="605E5C"/>
      <w:shd w:val="clear" w:color="auto" w:fill="E1DFDD"/>
    </w:rPr>
  </w:style>
  <w:style w:type="paragraph" w:customStyle="1" w:styleId="paragraph">
    <w:name w:val="paragraph"/>
    <w:basedOn w:val="Normal"/>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DefaultParagraphFont"/>
    <w:rsid w:val="00A77947"/>
  </w:style>
  <w:style w:type="character" w:styleId="CommentReference">
    <w:name w:val="annotation reference"/>
    <w:basedOn w:val="DefaultParagraphFont"/>
    <w:uiPriority w:val="99"/>
    <w:semiHidden/>
    <w:unhideWhenUsed/>
    <w:rsid w:val="00AE2DB6"/>
    <w:rPr>
      <w:sz w:val="16"/>
      <w:szCs w:val="16"/>
    </w:rPr>
  </w:style>
  <w:style w:type="paragraph" w:styleId="CommentText">
    <w:name w:val="annotation text"/>
    <w:basedOn w:val="Normal"/>
    <w:link w:val="CommentTextChar"/>
    <w:uiPriority w:val="99"/>
    <w:unhideWhenUsed/>
    <w:rsid w:val="00AE2DB6"/>
    <w:pPr>
      <w:spacing w:line="240" w:lineRule="auto"/>
    </w:pPr>
    <w:rPr>
      <w:sz w:val="20"/>
      <w:szCs w:val="20"/>
    </w:rPr>
  </w:style>
  <w:style w:type="character" w:customStyle="1" w:styleId="CommentTextChar">
    <w:name w:val="Comment Text Char"/>
    <w:basedOn w:val="DefaultParagraphFont"/>
    <w:link w:val="CommentText"/>
    <w:uiPriority w:val="99"/>
    <w:rsid w:val="00AE2DB6"/>
    <w:rPr>
      <w:rFonts w:cs="Times New Roman (Textkörper CS)"/>
      <w:color w:val="000000"/>
      <w:sz w:val="20"/>
      <w:szCs w:val="20"/>
    </w:rPr>
  </w:style>
  <w:style w:type="paragraph" w:styleId="CommentSubject">
    <w:name w:val="annotation subject"/>
    <w:basedOn w:val="CommentText"/>
    <w:next w:val="CommentText"/>
    <w:link w:val="CommentSubjectChar"/>
    <w:uiPriority w:val="99"/>
    <w:semiHidden/>
    <w:unhideWhenUsed/>
    <w:rsid w:val="00AE2DB6"/>
    <w:rPr>
      <w:b/>
      <w:bCs/>
    </w:rPr>
  </w:style>
  <w:style w:type="character" w:customStyle="1" w:styleId="CommentSubjectChar">
    <w:name w:val="Comment Subject Char"/>
    <w:basedOn w:val="CommentTextChar"/>
    <w:link w:val="CommentSubject"/>
    <w:uiPriority w:val="99"/>
    <w:semiHidden/>
    <w:rsid w:val="00AE2DB6"/>
    <w:rPr>
      <w:rFonts w:cs="Times New Roman (Textkörper CS)"/>
      <w:b/>
      <w:bCs/>
      <w:color w:val="000000"/>
      <w:sz w:val="20"/>
      <w:szCs w:val="20"/>
    </w:rPr>
  </w:style>
  <w:style w:type="paragraph" w:styleId="NormalWeb">
    <w:name w:val="Normal (Web)"/>
    <w:basedOn w:val="Normal"/>
    <w:uiPriority w:val="99"/>
    <w:semiHidden/>
    <w:unhideWhenUsed/>
    <w:rsid w:val="007670D4"/>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zh-CN"/>
    </w:rPr>
  </w:style>
  <w:style w:type="paragraph" w:styleId="Revision">
    <w:name w:val="Revision"/>
    <w:hidden/>
    <w:uiPriority w:val="99"/>
    <w:semiHidden/>
    <w:rsid w:val="006F12F7"/>
    <w:rPr>
      <w:rFonts w:cs="Times New Roman (Textkörper CS)"/>
      <w:color w:val="000000"/>
      <w:sz w:val="22"/>
    </w:rPr>
  </w:style>
  <w:style w:type="character" w:styleId="FollowedHyperlink">
    <w:name w:val="FollowedHyperlink"/>
    <w:basedOn w:val="DefaultParagraphFont"/>
    <w:uiPriority w:val="99"/>
    <w:semiHidden/>
    <w:unhideWhenUsed/>
    <w:rsid w:val="00E97539"/>
    <w:rPr>
      <w:color w:val="00468E" w:themeColor="followedHyperlink"/>
      <w:u w:val="single"/>
    </w:rPr>
  </w:style>
  <w:style w:type="character" w:styleId="Mention">
    <w:name w:val="Mention"/>
    <w:basedOn w:val="DefaultParagraphFont"/>
    <w:uiPriority w:val="99"/>
    <w:unhideWhenUsed/>
    <w:rsid w:val="00901A7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9976691">
      <w:bodyDiv w:val="1"/>
      <w:marLeft w:val="0"/>
      <w:marRight w:val="0"/>
      <w:marTop w:val="0"/>
      <w:marBottom w:val="0"/>
      <w:divBdr>
        <w:top w:val="none" w:sz="0" w:space="0" w:color="auto"/>
        <w:left w:val="none" w:sz="0" w:space="0" w:color="auto"/>
        <w:bottom w:val="none" w:sz="0" w:space="0" w:color="auto"/>
        <w:right w:val="none" w:sz="0" w:space="0" w:color="auto"/>
      </w:divBdr>
    </w:div>
    <w:div w:id="205872749">
      <w:bodyDiv w:val="1"/>
      <w:marLeft w:val="0"/>
      <w:marRight w:val="0"/>
      <w:marTop w:val="0"/>
      <w:marBottom w:val="0"/>
      <w:divBdr>
        <w:top w:val="none" w:sz="0" w:space="0" w:color="auto"/>
        <w:left w:val="none" w:sz="0" w:space="0" w:color="auto"/>
        <w:bottom w:val="none" w:sz="0" w:space="0" w:color="auto"/>
        <w:right w:val="none" w:sz="0" w:space="0" w:color="auto"/>
      </w:divBdr>
    </w:div>
    <w:div w:id="414788998">
      <w:bodyDiv w:val="1"/>
      <w:marLeft w:val="0"/>
      <w:marRight w:val="0"/>
      <w:marTop w:val="0"/>
      <w:marBottom w:val="0"/>
      <w:divBdr>
        <w:top w:val="none" w:sz="0" w:space="0" w:color="auto"/>
        <w:left w:val="none" w:sz="0" w:space="0" w:color="auto"/>
        <w:bottom w:val="none" w:sz="0" w:space="0" w:color="auto"/>
        <w:right w:val="none" w:sz="0" w:space="0" w:color="auto"/>
      </w:divBdr>
    </w:div>
    <w:div w:id="655961502">
      <w:bodyDiv w:val="1"/>
      <w:marLeft w:val="0"/>
      <w:marRight w:val="0"/>
      <w:marTop w:val="0"/>
      <w:marBottom w:val="0"/>
      <w:divBdr>
        <w:top w:val="none" w:sz="0" w:space="0" w:color="auto"/>
        <w:left w:val="none" w:sz="0" w:space="0" w:color="auto"/>
        <w:bottom w:val="none" w:sz="0" w:space="0" w:color="auto"/>
        <w:right w:val="none" w:sz="0" w:space="0" w:color="auto"/>
      </w:divBdr>
    </w:div>
    <w:div w:id="1113863264">
      <w:bodyDiv w:val="1"/>
      <w:marLeft w:val="0"/>
      <w:marRight w:val="0"/>
      <w:marTop w:val="0"/>
      <w:marBottom w:val="0"/>
      <w:divBdr>
        <w:top w:val="none" w:sz="0" w:space="0" w:color="auto"/>
        <w:left w:val="none" w:sz="0" w:space="0" w:color="auto"/>
        <w:bottom w:val="none" w:sz="0" w:space="0" w:color="auto"/>
        <w:right w:val="none" w:sz="0" w:space="0" w:color="auto"/>
      </w:divBdr>
    </w:div>
    <w:div w:id="1126435355">
      <w:bodyDiv w:val="1"/>
      <w:marLeft w:val="0"/>
      <w:marRight w:val="0"/>
      <w:marTop w:val="0"/>
      <w:marBottom w:val="0"/>
      <w:divBdr>
        <w:top w:val="none" w:sz="0" w:space="0" w:color="auto"/>
        <w:left w:val="none" w:sz="0" w:space="0" w:color="auto"/>
        <w:bottom w:val="none" w:sz="0" w:space="0" w:color="auto"/>
        <w:right w:val="none" w:sz="0" w:space="0" w:color="auto"/>
      </w:divBdr>
    </w:div>
    <w:div w:id="1130781556">
      <w:bodyDiv w:val="1"/>
      <w:marLeft w:val="0"/>
      <w:marRight w:val="0"/>
      <w:marTop w:val="0"/>
      <w:marBottom w:val="0"/>
      <w:divBdr>
        <w:top w:val="none" w:sz="0" w:space="0" w:color="auto"/>
        <w:left w:val="none" w:sz="0" w:space="0" w:color="auto"/>
        <w:bottom w:val="none" w:sz="0" w:space="0" w:color="auto"/>
        <w:right w:val="none" w:sz="0" w:space="0" w:color="auto"/>
      </w:divBdr>
    </w:div>
    <w:div w:id="1196112199">
      <w:bodyDiv w:val="1"/>
      <w:marLeft w:val="0"/>
      <w:marRight w:val="0"/>
      <w:marTop w:val="0"/>
      <w:marBottom w:val="0"/>
      <w:divBdr>
        <w:top w:val="none" w:sz="0" w:space="0" w:color="auto"/>
        <w:left w:val="none" w:sz="0" w:space="0" w:color="auto"/>
        <w:bottom w:val="none" w:sz="0" w:space="0" w:color="auto"/>
        <w:right w:val="none" w:sz="0" w:space="0" w:color="auto"/>
      </w:divBdr>
    </w:div>
    <w:div w:id="1315649372">
      <w:bodyDiv w:val="1"/>
      <w:marLeft w:val="0"/>
      <w:marRight w:val="0"/>
      <w:marTop w:val="0"/>
      <w:marBottom w:val="0"/>
      <w:divBdr>
        <w:top w:val="none" w:sz="0" w:space="0" w:color="auto"/>
        <w:left w:val="none" w:sz="0" w:space="0" w:color="auto"/>
        <w:bottom w:val="none" w:sz="0" w:space="0" w:color="auto"/>
        <w:right w:val="none" w:sz="0" w:space="0" w:color="auto"/>
      </w:divBdr>
    </w:div>
    <w:div w:id="1411151455">
      <w:bodyDiv w:val="1"/>
      <w:marLeft w:val="0"/>
      <w:marRight w:val="0"/>
      <w:marTop w:val="0"/>
      <w:marBottom w:val="0"/>
      <w:divBdr>
        <w:top w:val="none" w:sz="0" w:space="0" w:color="auto"/>
        <w:left w:val="none" w:sz="0" w:space="0" w:color="auto"/>
        <w:bottom w:val="none" w:sz="0" w:space="0" w:color="auto"/>
        <w:right w:val="none" w:sz="0" w:space="0" w:color="auto"/>
      </w:divBdr>
    </w:div>
    <w:div w:id="1517233737">
      <w:bodyDiv w:val="1"/>
      <w:marLeft w:val="0"/>
      <w:marRight w:val="0"/>
      <w:marTop w:val="0"/>
      <w:marBottom w:val="0"/>
      <w:divBdr>
        <w:top w:val="none" w:sz="0" w:space="0" w:color="auto"/>
        <w:left w:val="none" w:sz="0" w:space="0" w:color="auto"/>
        <w:bottom w:val="none" w:sz="0" w:space="0" w:color="auto"/>
        <w:right w:val="none" w:sz="0" w:space="0" w:color="auto"/>
      </w:divBdr>
    </w:div>
    <w:div w:id="1604415039">
      <w:bodyDiv w:val="1"/>
      <w:marLeft w:val="0"/>
      <w:marRight w:val="0"/>
      <w:marTop w:val="0"/>
      <w:marBottom w:val="0"/>
      <w:divBdr>
        <w:top w:val="none" w:sz="0" w:space="0" w:color="auto"/>
        <w:left w:val="none" w:sz="0" w:space="0" w:color="auto"/>
        <w:bottom w:val="none" w:sz="0" w:space="0" w:color="auto"/>
        <w:right w:val="none" w:sz="0" w:space="0" w:color="auto"/>
      </w:divBdr>
    </w:div>
    <w:div w:id="19113867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durr.com/de/media/news/news-detail/view/xcellify-dc-ermoeglicht-trockenbeschichtung-mit-freistehendem-film-94936" TargetMode="External"/><Relationship Id="rId17" Type="http://schemas.openxmlformats.org/officeDocument/2006/relationships/hyperlink" Target="http://www.dur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21DB6399-B001-48BC-A331-F432C3D3435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5.xml><?xml version="1.0" encoding="utf-8"?>
<ds:datastoreItem xmlns:ds="http://schemas.openxmlformats.org/officeDocument/2006/customXml" ds:itemID="{7F6F01D2-52E8-42FA-ACDF-E8020ACC95FE}">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1001</Words>
  <Characters>5709</Characters>
  <Application>Microsoft Office Word</Application>
  <DocSecurity>4</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6697</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5308505</vt:i4>
      </vt:variant>
      <vt:variant>
        <vt:i4>0</vt:i4>
      </vt:variant>
      <vt:variant>
        <vt:i4>0</vt:i4>
      </vt:variant>
      <vt:variant>
        <vt:i4>5</vt:i4>
      </vt:variant>
      <vt:variant>
        <vt:lpwstr>https://www.durr.com/de/media/news/news-detail/view/xcellify-dc-ermoeglicht-trockenbeschichtung-mit-freistehendem-film-94936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8</cp:revision>
  <cp:lastPrinted>2024-12-10T06:46:00Z</cp:lastPrinted>
  <dcterms:created xsi:type="dcterms:W3CDTF">2025-10-02T19:16:00Z</dcterms:created>
  <dcterms:modified xsi:type="dcterms:W3CDTF">2025-10-06T08:29:00Z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